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78" w:rsidRDefault="002862E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75564"/>
            <wp:effectExtent l="19050" t="0" r="3175" b="0"/>
            <wp:docPr id="1" name="Рисунок 1" descr="D:\робота\ЖК\В роботе\Новая скандинавия\док\16_v3x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обота\ЖК\В роботе\Новая скандинавия\док\16_v3x1.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2EE" w:rsidRDefault="002862E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555549"/>
            <wp:effectExtent l="19050" t="0" r="3175" b="0"/>
            <wp:docPr id="2" name="Рисунок 2" descr="D:\робота\ЖК\В роботе\Новая скандинавия\док\16_v3x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обота\ЖК\В роботе\Новая скандинавия\док\16_v3x2.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5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2EE" w:rsidRDefault="002862E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05950"/>
            <wp:effectExtent l="19050" t="0" r="3175" b="0"/>
            <wp:docPr id="3" name="Рисунок 3" descr="D:\робота\ЖК\В роботе\Новая скандинавия\док\16_v3x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обота\ЖК\В роботе\Новая скандинавия\док\16_v3x3.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2EE" w:rsidRDefault="002862E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66144"/>
            <wp:effectExtent l="19050" t="0" r="3175" b="0"/>
            <wp:docPr id="4" name="Рисунок 4" descr="D:\робота\ЖК\В роботе\Новая скандинавия\док\16_v3x4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обота\ЖК\В роботе\Новая скандинавия\док\16_v3x4.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2EE" w:rsidRDefault="002862E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39044"/>
            <wp:effectExtent l="19050" t="0" r="3175" b="0"/>
            <wp:docPr id="5" name="Рисунок 5" descr="D:\робота\ЖК\В роботе\Новая скандинавия\док\16_v3x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обота\ЖК\В роботе\Новая скандинавия\док\16_v3x5.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2EE" w:rsidRPr="002862EE" w:rsidRDefault="002862E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52697"/>
            <wp:effectExtent l="19050" t="0" r="3175" b="0"/>
            <wp:docPr id="6" name="Рисунок 6" descr="D:\робота\ЖК\В роботе\Новая скандинавия\док\16_v3x6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обота\ЖК\В роботе\Новая скандинавия\док\16_v3x6.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2EE" w:rsidRPr="002862EE" w:rsidSect="007A3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2EE"/>
    <w:rsid w:val="00261E1F"/>
    <w:rsid w:val="002862EE"/>
    <w:rsid w:val="007A36A4"/>
    <w:rsid w:val="00F43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2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2013-04-15T11:34:00Z</dcterms:created>
  <dcterms:modified xsi:type="dcterms:W3CDTF">2013-04-15T11:37:00Z</dcterms:modified>
</cp:coreProperties>
</file>