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446" w:rsidRPr="00902ADD" w:rsidRDefault="00E65446" w:rsidP="005A6FB8">
      <w:pPr>
        <w:spacing w:line="264" w:lineRule="auto"/>
        <w:ind w:left="-142" w:right="-371"/>
        <w:jc w:val="center"/>
        <w:rPr>
          <w:rFonts w:ascii="Courier New" w:eastAsia="Arial Unicode MS" w:hAnsi="Courier New" w:cs="Courier New"/>
          <w:b/>
          <w:sz w:val="23"/>
          <w:szCs w:val="23"/>
          <w:u w:val="single"/>
          <w:lang w:val="ru-RU"/>
        </w:rPr>
      </w:pPr>
      <w:bookmarkStart w:id="0" w:name="_GoBack"/>
      <w:bookmarkEnd w:id="0"/>
      <w:r w:rsidRPr="00902ADD">
        <w:rPr>
          <w:rFonts w:ascii="Courier New" w:eastAsia="Arial Unicode MS" w:hAnsi="Courier New" w:cs="Courier New"/>
          <w:b/>
          <w:sz w:val="23"/>
          <w:szCs w:val="23"/>
          <w:u w:val="single"/>
          <w:lang w:val="ru-RU"/>
        </w:rPr>
        <w:t xml:space="preserve">ПРОЕКТНАЯ ДЕКЛАРАЦИЯ </w:t>
      </w:r>
    </w:p>
    <w:p w:rsidR="00E65446" w:rsidRPr="00902ADD" w:rsidRDefault="00E65446" w:rsidP="005A6FB8">
      <w:pPr>
        <w:pStyle w:val="a4"/>
        <w:tabs>
          <w:tab w:val="center" w:pos="4767"/>
          <w:tab w:val="left" w:pos="6930"/>
        </w:tabs>
        <w:spacing w:line="264" w:lineRule="auto"/>
        <w:ind w:left="-142" w:right="-371"/>
        <w:rPr>
          <w:rFonts w:ascii="Courier New" w:eastAsia="Arial Unicode MS" w:hAnsi="Courier New" w:cs="Courier New"/>
          <w:sz w:val="23"/>
          <w:szCs w:val="23"/>
          <w:u w:val="single"/>
        </w:rPr>
      </w:pPr>
    </w:p>
    <w:p w:rsidR="00E65446" w:rsidRPr="00902ADD" w:rsidRDefault="00E65446" w:rsidP="005A6FB8">
      <w:pPr>
        <w:pStyle w:val="a4"/>
        <w:tabs>
          <w:tab w:val="center" w:pos="4767"/>
          <w:tab w:val="left" w:pos="6930"/>
        </w:tabs>
        <w:spacing w:line="264" w:lineRule="auto"/>
        <w:ind w:left="-142" w:right="-371"/>
        <w:rPr>
          <w:rFonts w:ascii="Courier New" w:eastAsia="Arial Unicode MS" w:hAnsi="Courier New" w:cs="Courier New"/>
          <w:sz w:val="23"/>
          <w:szCs w:val="23"/>
          <w:u w:val="single"/>
        </w:rPr>
      </w:pPr>
      <w:r w:rsidRPr="00902ADD">
        <w:rPr>
          <w:rFonts w:ascii="Courier New" w:eastAsia="Arial Unicode MS" w:hAnsi="Courier New" w:cs="Courier New"/>
          <w:sz w:val="23"/>
          <w:szCs w:val="23"/>
          <w:u w:val="single"/>
        </w:rPr>
        <w:t>СТРОИТЕЛЬСТВО</w:t>
      </w:r>
      <w:r w:rsidR="00FE67F6" w:rsidRPr="00902ADD">
        <w:rPr>
          <w:rFonts w:ascii="Courier New" w:eastAsia="Arial Unicode MS" w:hAnsi="Courier New" w:cs="Courier New"/>
          <w:sz w:val="23"/>
          <w:szCs w:val="23"/>
          <w:u w:val="single"/>
        </w:rPr>
        <w:t xml:space="preserve"> 5-ЭТАЖН</w:t>
      </w:r>
      <w:r w:rsidR="0005340D" w:rsidRPr="00902ADD">
        <w:rPr>
          <w:rFonts w:ascii="Courier New" w:eastAsia="Arial Unicode MS" w:hAnsi="Courier New" w:cs="Courier New"/>
          <w:sz w:val="23"/>
          <w:szCs w:val="23"/>
          <w:u w:val="single"/>
        </w:rPr>
        <w:t>ОГО</w:t>
      </w:r>
      <w:r w:rsidRPr="00902ADD">
        <w:rPr>
          <w:rFonts w:ascii="Courier New" w:eastAsia="Arial Unicode MS" w:hAnsi="Courier New" w:cs="Courier New"/>
          <w:sz w:val="23"/>
          <w:szCs w:val="23"/>
          <w:u w:val="single"/>
        </w:rPr>
        <w:t xml:space="preserve"> ЖИЛ</w:t>
      </w:r>
      <w:r w:rsidR="0005340D" w:rsidRPr="00902ADD">
        <w:rPr>
          <w:rFonts w:ascii="Courier New" w:eastAsia="Arial Unicode MS" w:hAnsi="Courier New" w:cs="Courier New"/>
          <w:sz w:val="23"/>
          <w:szCs w:val="23"/>
          <w:u w:val="single"/>
        </w:rPr>
        <w:t>ОГО</w:t>
      </w:r>
      <w:r w:rsidRPr="00902ADD">
        <w:rPr>
          <w:rFonts w:ascii="Courier New" w:eastAsia="Arial Unicode MS" w:hAnsi="Courier New" w:cs="Courier New"/>
          <w:sz w:val="23"/>
          <w:szCs w:val="23"/>
          <w:u w:val="single"/>
        </w:rPr>
        <w:t xml:space="preserve"> ДОМ</w:t>
      </w:r>
      <w:r w:rsidR="00FE67F6" w:rsidRPr="00902ADD">
        <w:rPr>
          <w:rFonts w:ascii="Courier New" w:eastAsia="Arial Unicode MS" w:hAnsi="Courier New" w:cs="Courier New"/>
          <w:sz w:val="23"/>
          <w:szCs w:val="23"/>
          <w:u w:val="single"/>
        </w:rPr>
        <w:t>А (ПОЗ.2</w:t>
      </w:r>
      <w:r w:rsidR="0063136B" w:rsidRPr="00902ADD">
        <w:rPr>
          <w:rFonts w:ascii="Courier New" w:eastAsia="Arial Unicode MS" w:hAnsi="Courier New" w:cs="Courier New"/>
          <w:sz w:val="23"/>
          <w:szCs w:val="23"/>
          <w:u w:val="single"/>
        </w:rPr>
        <w:t>2</w:t>
      </w:r>
      <w:r w:rsidR="00FE67F6" w:rsidRPr="00902ADD">
        <w:rPr>
          <w:rFonts w:ascii="Courier New" w:eastAsia="Arial Unicode MS" w:hAnsi="Courier New" w:cs="Courier New"/>
          <w:sz w:val="23"/>
          <w:szCs w:val="23"/>
          <w:u w:val="single"/>
        </w:rPr>
        <w:t>)</w:t>
      </w:r>
    </w:p>
    <w:p w:rsidR="001A53DE" w:rsidRPr="00902ADD" w:rsidRDefault="00E65446" w:rsidP="005A6FB8">
      <w:pPr>
        <w:pStyle w:val="a4"/>
        <w:tabs>
          <w:tab w:val="center" w:pos="4767"/>
          <w:tab w:val="left" w:pos="6930"/>
        </w:tabs>
        <w:spacing w:line="264" w:lineRule="auto"/>
        <w:ind w:left="-142" w:right="-371"/>
        <w:rPr>
          <w:rFonts w:ascii="Courier New" w:eastAsia="Arial Unicode MS" w:hAnsi="Courier New" w:cs="Courier New"/>
          <w:sz w:val="23"/>
          <w:szCs w:val="23"/>
        </w:rPr>
      </w:pPr>
      <w:r w:rsidRPr="00902ADD">
        <w:rPr>
          <w:rFonts w:ascii="Courier New" w:eastAsia="Arial Unicode MS" w:hAnsi="Courier New" w:cs="Courier New"/>
          <w:sz w:val="23"/>
          <w:szCs w:val="23"/>
        </w:rPr>
        <w:t xml:space="preserve">по адресу: </w:t>
      </w:r>
      <w:r w:rsidR="00FE67F6" w:rsidRPr="00902ADD">
        <w:rPr>
          <w:rFonts w:ascii="Courier New" w:eastAsia="Arial Unicode MS" w:hAnsi="Courier New" w:cs="Courier New"/>
          <w:sz w:val="23"/>
          <w:szCs w:val="23"/>
        </w:rPr>
        <w:t xml:space="preserve">Ленинградская область, Гатчинский район, </w:t>
      </w:r>
    </w:p>
    <w:p w:rsidR="00E65446" w:rsidRPr="00902ADD" w:rsidRDefault="00FE67F6" w:rsidP="005A6FB8">
      <w:pPr>
        <w:pStyle w:val="a4"/>
        <w:tabs>
          <w:tab w:val="center" w:pos="4767"/>
          <w:tab w:val="left" w:pos="6930"/>
        </w:tabs>
        <w:spacing w:line="264" w:lineRule="auto"/>
        <w:ind w:left="-142" w:right="-371"/>
        <w:rPr>
          <w:rFonts w:ascii="Courier New" w:eastAsia="Arial Unicode MS" w:hAnsi="Courier New" w:cs="Courier New"/>
          <w:b w:val="0"/>
          <w:sz w:val="23"/>
          <w:szCs w:val="23"/>
        </w:rPr>
      </w:pPr>
      <w:r w:rsidRPr="00902ADD">
        <w:rPr>
          <w:rFonts w:ascii="Courier New" w:eastAsia="Arial Unicode MS" w:hAnsi="Courier New" w:cs="Courier New"/>
          <w:sz w:val="23"/>
          <w:szCs w:val="23"/>
        </w:rPr>
        <w:t>г.Коммунар, массив «Ижора», уч.4</w:t>
      </w:r>
    </w:p>
    <w:p w:rsidR="001A53DE" w:rsidRPr="00902ADD" w:rsidRDefault="001A53DE" w:rsidP="005A6FB8">
      <w:pPr>
        <w:pStyle w:val="ConsPlusTitle"/>
        <w:widowControl/>
        <w:spacing w:line="264" w:lineRule="auto"/>
        <w:ind w:left="-142" w:right="-371"/>
        <w:jc w:val="both"/>
        <w:rPr>
          <w:rFonts w:ascii="Courier New" w:eastAsia="Arial Unicode MS" w:hAnsi="Courier New" w:cs="Courier New"/>
          <w:b w:val="0"/>
          <w:sz w:val="23"/>
          <w:szCs w:val="23"/>
        </w:rPr>
      </w:pPr>
    </w:p>
    <w:p w:rsidR="00E65446" w:rsidRPr="00902ADD" w:rsidRDefault="00E65446" w:rsidP="005A6FB8">
      <w:pPr>
        <w:pStyle w:val="ConsPlusTitle"/>
        <w:widowControl/>
        <w:spacing w:line="264" w:lineRule="auto"/>
        <w:ind w:left="-142" w:right="-371"/>
        <w:jc w:val="center"/>
        <w:rPr>
          <w:rFonts w:ascii="Courier New" w:eastAsia="Arial Unicode MS" w:hAnsi="Courier New" w:cs="Courier New"/>
          <w:b w:val="0"/>
          <w:sz w:val="23"/>
          <w:szCs w:val="23"/>
        </w:rPr>
      </w:pPr>
      <w:r w:rsidRPr="00902ADD">
        <w:rPr>
          <w:rFonts w:ascii="Courier New" w:eastAsia="Arial Unicode MS" w:hAnsi="Courier New" w:cs="Courier New"/>
          <w:b w:val="0"/>
          <w:sz w:val="23"/>
          <w:szCs w:val="23"/>
        </w:rPr>
        <w:t xml:space="preserve">Настоящая редакция опубликована </w:t>
      </w:r>
      <w:r w:rsidR="009B5326">
        <w:rPr>
          <w:rFonts w:ascii="Courier New" w:eastAsia="Arial Unicode MS" w:hAnsi="Courier New" w:cs="Courier New"/>
          <w:b w:val="0"/>
          <w:sz w:val="23"/>
          <w:szCs w:val="23"/>
        </w:rPr>
        <w:t>29</w:t>
      </w:r>
      <w:r w:rsidR="001A53DE" w:rsidRPr="00902ADD">
        <w:rPr>
          <w:rFonts w:ascii="Courier New" w:eastAsia="Arial Unicode MS" w:hAnsi="Courier New" w:cs="Courier New"/>
          <w:b w:val="0"/>
          <w:sz w:val="23"/>
          <w:szCs w:val="23"/>
        </w:rPr>
        <w:t xml:space="preserve"> </w:t>
      </w:r>
      <w:r w:rsidR="009B5326">
        <w:rPr>
          <w:rFonts w:ascii="Courier New" w:eastAsia="Arial Unicode MS" w:hAnsi="Courier New" w:cs="Courier New"/>
          <w:b w:val="0"/>
          <w:sz w:val="23"/>
          <w:szCs w:val="23"/>
        </w:rPr>
        <w:t>апреля</w:t>
      </w:r>
      <w:r w:rsidR="001A53DE" w:rsidRPr="00902ADD">
        <w:rPr>
          <w:rFonts w:ascii="Courier New" w:eastAsia="Arial Unicode MS" w:hAnsi="Courier New" w:cs="Courier New"/>
          <w:b w:val="0"/>
          <w:sz w:val="23"/>
          <w:szCs w:val="23"/>
        </w:rPr>
        <w:t xml:space="preserve"> 201</w:t>
      </w:r>
      <w:r w:rsidR="009B5326">
        <w:rPr>
          <w:rFonts w:ascii="Courier New" w:eastAsia="Arial Unicode MS" w:hAnsi="Courier New" w:cs="Courier New"/>
          <w:b w:val="0"/>
          <w:sz w:val="23"/>
          <w:szCs w:val="23"/>
        </w:rPr>
        <w:t>5</w:t>
      </w:r>
      <w:r w:rsidR="001A53DE" w:rsidRPr="00902ADD">
        <w:rPr>
          <w:rFonts w:ascii="Courier New" w:eastAsia="Arial Unicode MS" w:hAnsi="Courier New" w:cs="Courier New"/>
          <w:b w:val="0"/>
          <w:sz w:val="23"/>
          <w:szCs w:val="23"/>
        </w:rPr>
        <w:t>г.</w:t>
      </w:r>
      <w:r w:rsidRPr="00902ADD">
        <w:rPr>
          <w:rFonts w:ascii="Courier New" w:eastAsia="Arial Unicode MS" w:hAnsi="Courier New" w:cs="Courier New"/>
          <w:b w:val="0"/>
          <w:sz w:val="23"/>
          <w:szCs w:val="23"/>
        </w:rPr>
        <w:t xml:space="preserve"> на Интернет-сайте Застройщика по адресу: </w:t>
      </w:r>
      <w:hyperlink r:id="rId5" w:history="1">
        <w:r w:rsidRPr="00902ADD">
          <w:rPr>
            <w:rStyle w:val="a3"/>
            <w:rFonts w:ascii="Courier New" w:eastAsia="Arial Unicode MS" w:hAnsi="Courier New" w:cs="Courier New"/>
            <w:sz w:val="23"/>
            <w:szCs w:val="23"/>
          </w:rPr>
          <w:t>www.trest47.ru</w:t>
        </w:r>
      </w:hyperlink>
    </w:p>
    <w:p w:rsidR="00B44CA6" w:rsidRPr="00902ADD" w:rsidRDefault="00B44CA6" w:rsidP="005A6FB8">
      <w:pPr>
        <w:pStyle w:val="1"/>
        <w:spacing w:line="264" w:lineRule="auto"/>
        <w:ind w:left="-142" w:right="-371"/>
        <w:jc w:val="left"/>
        <w:rPr>
          <w:rFonts w:ascii="Courier New" w:eastAsia="Arial Unicode MS" w:hAnsi="Courier New" w:cs="Courier New"/>
          <w:sz w:val="23"/>
          <w:szCs w:val="23"/>
          <w:u w:val="single"/>
        </w:rPr>
      </w:pPr>
    </w:p>
    <w:p w:rsidR="00E65446" w:rsidRPr="00902ADD" w:rsidRDefault="00E65446" w:rsidP="005A6FB8">
      <w:pPr>
        <w:pStyle w:val="1"/>
        <w:spacing w:line="264" w:lineRule="auto"/>
        <w:ind w:left="-142" w:right="-371"/>
        <w:jc w:val="left"/>
        <w:rPr>
          <w:rFonts w:ascii="Courier New" w:eastAsia="Arial Unicode MS" w:hAnsi="Courier New" w:cs="Courier New"/>
          <w:sz w:val="23"/>
          <w:szCs w:val="23"/>
          <w:u w:val="single"/>
        </w:rPr>
      </w:pPr>
      <w:r w:rsidRPr="00902ADD">
        <w:rPr>
          <w:rFonts w:ascii="Courier New" w:eastAsia="Arial Unicode MS" w:hAnsi="Courier New" w:cs="Courier New"/>
          <w:sz w:val="23"/>
          <w:szCs w:val="23"/>
          <w:u w:val="single"/>
        </w:rPr>
        <w:t>И</w:t>
      </w:r>
      <w:r w:rsidR="001A53DE" w:rsidRPr="00902ADD">
        <w:rPr>
          <w:rFonts w:ascii="Courier New" w:eastAsia="Arial Unicode MS" w:hAnsi="Courier New" w:cs="Courier New"/>
          <w:sz w:val="23"/>
          <w:szCs w:val="23"/>
          <w:u w:val="single"/>
        </w:rPr>
        <w:t>НФОРМАЦИЯ О ЗАСТРОЙЩИКЕ</w:t>
      </w:r>
    </w:p>
    <w:p w:rsidR="00E65446" w:rsidRPr="00902ADD" w:rsidRDefault="008B25A2" w:rsidP="005A6FB8">
      <w:pPr>
        <w:numPr>
          <w:ilvl w:val="0"/>
          <w:numId w:val="1"/>
        </w:numPr>
        <w:tabs>
          <w:tab w:val="num" w:pos="18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Наименование застройщика</w:t>
      </w:r>
    </w:p>
    <w:p w:rsidR="00E65446" w:rsidRPr="00902ADD" w:rsidRDefault="00902ADD" w:rsidP="005A6FB8">
      <w:pPr>
        <w:tabs>
          <w:tab w:val="num" w:pos="18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>
        <w:rPr>
          <w:rFonts w:ascii="Courier New" w:eastAsia="Arial Unicode MS" w:hAnsi="Courier New" w:cs="Courier New"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sz w:val="23"/>
          <w:szCs w:val="23"/>
          <w:lang w:val="ru-RU"/>
        </w:rPr>
        <w:t>Сокращенное - ЗАО “47 ТРЕСТ”, полное - закрытое акционерное общество "47 ТРЕСТ".</w:t>
      </w:r>
    </w:p>
    <w:p w:rsidR="00E65446" w:rsidRPr="00902ADD" w:rsidRDefault="008B25A2" w:rsidP="005A6FB8">
      <w:pPr>
        <w:numPr>
          <w:ilvl w:val="0"/>
          <w:numId w:val="1"/>
        </w:numPr>
        <w:tabs>
          <w:tab w:val="num" w:pos="18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Фактический и юридический адрес застройщика</w:t>
      </w:r>
    </w:p>
    <w:p w:rsidR="00E65446" w:rsidRPr="00902ADD" w:rsidRDefault="00902ADD" w:rsidP="005A6FB8">
      <w:pPr>
        <w:pStyle w:val="3"/>
        <w:tabs>
          <w:tab w:val="num" w:pos="180"/>
        </w:tabs>
        <w:spacing w:line="264" w:lineRule="auto"/>
        <w:ind w:left="-142" w:right="-371" w:firstLine="0"/>
        <w:rPr>
          <w:rFonts w:ascii="Courier New" w:eastAsia="Arial Unicode MS" w:hAnsi="Courier New" w:cs="Courier New"/>
          <w:sz w:val="23"/>
          <w:szCs w:val="23"/>
        </w:rPr>
      </w:pPr>
      <w:r>
        <w:rPr>
          <w:rFonts w:ascii="Courier New" w:eastAsia="Arial Unicode MS" w:hAnsi="Courier New" w:cs="Courier New"/>
          <w:sz w:val="23"/>
          <w:szCs w:val="23"/>
        </w:rPr>
        <w:tab/>
      </w:r>
      <w:r w:rsidR="00E65446" w:rsidRPr="00902ADD">
        <w:rPr>
          <w:rFonts w:ascii="Courier New" w:eastAsia="Arial Unicode MS" w:hAnsi="Courier New" w:cs="Courier New"/>
          <w:sz w:val="23"/>
          <w:szCs w:val="23"/>
        </w:rPr>
        <w:t>Российская Федерация, Санкт-Петербург, 198188, ул. Васи Алексеева,д</w:t>
      </w:r>
      <w:r w:rsidR="00FE67F6" w:rsidRPr="00902ADD">
        <w:rPr>
          <w:rFonts w:ascii="Courier New" w:eastAsia="Arial Unicode MS" w:hAnsi="Courier New" w:cs="Courier New"/>
          <w:sz w:val="23"/>
          <w:szCs w:val="23"/>
        </w:rPr>
        <w:t>ом</w:t>
      </w:r>
      <w:r w:rsidR="00E65446" w:rsidRPr="00902ADD">
        <w:rPr>
          <w:rFonts w:ascii="Courier New" w:eastAsia="Arial Unicode MS" w:hAnsi="Courier New" w:cs="Courier New"/>
          <w:sz w:val="23"/>
          <w:szCs w:val="23"/>
        </w:rPr>
        <w:t xml:space="preserve"> 9, корп.1, литер А</w:t>
      </w:r>
    </w:p>
    <w:p w:rsidR="00E65446" w:rsidRPr="00902ADD" w:rsidRDefault="008B25A2" w:rsidP="005A6FB8">
      <w:pPr>
        <w:numPr>
          <w:ilvl w:val="0"/>
          <w:numId w:val="1"/>
        </w:numPr>
        <w:tabs>
          <w:tab w:val="num" w:pos="18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Режим работы застройщика</w:t>
      </w:r>
    </w:p>
    <w:p w:rsidR="00E65446" w:rsidRPr="00902ADD" w:rsidRDefault="00902ADD" w:rsidP="005A6FB8">
      <w:pPr>
        <w:tabs>
          <w:tab w:val="num" w:pos="18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>
        <w:rPr>
          <w:rFonts w:ascii="Courier New" w:eastAsia="Arial Unicode MS" w:hAnsi="Courier New" w:cs="Courier New"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sz w:val="23"/>
          <w:szCs w:val="23"/>
          <w:lang w:val="ru-RU"/>
        </w:rPr>
        <w:t>С понедельника по четверг с 9-00 до 18-00, в пятницу с 9-00 до 17-00.</w:t>
      </w:r>
    </w:p>
    <w:p w:rsidR="00E65446" w:rsidRPr="00902ADD" w:rsidRDefault="008B25A2" w:rsidP="005A6FB8">
      <w:pPr>
        <w:numPr>
          <w:ilvl w:val="0"/>
          <w:numId w:val="1"/>
        </w:numPr>
        <w:tabs>
          <w:tab w:val="num" w:pos="18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Банковские реквизиты</w:t>
      </w:r>
    </w:p>
    <w:p w:rsidR="00E65446" w:rsidRPr="00902ADD" w:rsidRDefault="00E65446" w:rsidP="002D0B84">
      <w:pPr>
        <w:tabs>
          <w:tab w:val="left" w:pos="486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ИНН 7807020417, БИК 044030704, КПП 780501001, ОГРН 1027802743935, ОКПО 01303562, кор.сч.30101810200000000704, р.сч. 40702810172000001125 в филиале ОПЕРУ -4 ОАО Банк ВТБ в Санкт-Петербурге</w:t>
      </w:r>
    </w:p>
    <w:p w:rsidR="00E65446" w:rsidRPr="00902ADD" w:rsidRDefault="008B25A2" w:rsidP="005A6FB8">
      <w:pPr>
        <w:numPr>
          <w:ilvl w:val="0"/>
          <w:numId w:val="1"/>
        </w:numPr>
        <w:tabs>
          <w:tab w:val="num" w:pos="18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Сведения о руководителях</w:t>
      </w:r>
    </w:p>
    <w:p w:rsidR="00E65446" w:rsidRPr="00902ADD" w:rsidRDefault="00E65446" w:rsidP="005A6FB8">
      <w:pPr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Генеральный директор ЗАО “47 ТРЕСТ” с 1996г.– Зарубин М.К., </w:t>
      </w:r>
    </w:p>
    <w:p w:rsidR="00E65446" w:rsidRPr="00902ADD" w:rsidRDefault="00E65446" w:rsidP="005A6FB8">
      <w:pPr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главный бухгалтер ЗАО “47 ТРЕСТ” с 1998г.– Пчелкина О.П.</w:t>
      </w:r>
    </w:p>
    <w:p w:rsidR="00E65446" w:rsidRPr="00902ADD" w:rsidRDefault="008B25A2" w:rsidP="005A6FB8">
      <w:pPr>
        <w:numPr>
          <w:ilvl w:val="0"/>
          <w:numId w:val="1"/>
        </w:numPr>
        <w:tabs>
          <w:tab w:val="num" w:pos="18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bookmarkStart w:id="1" w:name="reg"/>
      <w:bookmarkEnd w:id="1"/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Государственная регистрация застройщика</w:t>
      </w:r>
    </w:p>
    <w:p w:rsidR="00E65446" w:rsidRPr="00902ADD" w:rsidRDefault="00E65446" w:rsidP="005A6FB8">
      <w:pPr>
        <w:tabs>
          <w:tab w:val="num" w:pos="18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Закрытое акционерное общество </w:t>
      </w:r>
      <w:r w:rsidR="00FE67F6" w:rsidRPr="00902ADD">
        <w:rPr>
          <w:rFonts w:ascii="Courier New" w:eastAsia="Arial Unicode MS" w:hAnsi="Courier New" w:cs="Courier New"/>
          <w:sz w:val="23"/>
          <w:szCs w:val="23"/>
          <w:lang w:val="ru-RU"/>
        </w:rPr>
        <w:t>«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47 ТРЕСТ</w:t>
      </w:r>
      <w:r w:rsidR="00FE67F6" w:rsidRPr="00902ADD">
        <w:rPr>
          <w:rFonts w:ascii="Courier New" w:eastAsia="Arial Unicode MS" w:hAnsi="Courier New" w:cs="Courier New"/>
          <w:sz w:val="23"/>
          <w:szCs w:val="23"/>
          <w:lang w:val="ru-RU"/>
        </w:rPr>
        <w:t>»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,</w:t>
      </w:r>
    </w:p>
    <w:p w:rsidR="00E65446" w:rsidRPr="00902ADD" w:rsidRDefault="00E65446" w:rsidP="005A6FB8">
      <w:pPr>
        <w:tabs>
          <w:tab w:val="num" w:pos="18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Свидетельство о регистрации № 8193 от 31 октября 1994г., </w:t>
      </w:r>
    </w:p>
    <w:p w:rsidR="00E65446" w:rsidRPr="00902ADD" w:rsidRDefault="00E65446" w:rsidP="005A6FB8">
      <w:pPr>
        <w:tabs>
          <w:tab w:val="num" w:pos="18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Свидетельство о внесении записи в Единый государственный реестр юридических лиц о юридическом лице, зарегистрированном до 1 июля 2002г</w:t>
      </w:r>
      <w:r w:rsidR="001A53D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.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за основным государственным регистрационным номером 1027802743935 от 04 декабря 2002г.</w:t>
      </w:r>
    </w:p>
    <w:p w:rsidR="00E65446" w:rsidRPr="00902ADD" w:rsidRDefault="00E65446" w:rsidP="005A6FB8">
      <w:pPr>
        <w:tabs>
          <w:tab w:val="num" w:pos="18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Устав ЗАО </w:t>
      </w:r>
      <w:r w:rsidR="00FE67F6" w:rsidRPr="00902ADD">
        <w:rPr>
          <w:rFonts w:ascii="Courier New" w:eastAsia="Arial Unicode MS" w:hAnsi="Courier New" w:cs="Courier New"/>
          <w:sz w:val="23"/>
          <w:szCs w:val="23"/>
          <w:lang w:val="ru-RU"/>
        </w:rPr>
        <w:t>«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47 ТРЕСТ</w:t>
      </w:r>
      <w:r w:rsidR="00FE67F6" w:rsidRPr="00902ADD">
        <w:rPr>
          <w:rFonts w:ascii="Courier New" w:eastAsia="Arial Unicode MS" w:hAnsi="Courier New" w:cs="Courier New"/>
          <w:sz w:val="23"/>
          <w:szCs w:val="23"/>
          <w:lang w:val="ru-RU"/>
        </w:rPr>
        <w:t>»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зарегистрирован 27 июня 2002г. Регистрационной палатой Санкт-Петербурга за № 278204.</w:t>
      </w:r>
    </w:p>
    <w:p w:rsidR="00E65446" w:rsidRPr="00902ADD" w:rsidRDefault="00902ADD" w:rsidP="005A6FB8">
      <w:pPr>
        <w:numPr>
          <w:ilvl w:val="0"/>
          <w:numId w:val="1"/>
        </w:numPr>
        <w:tabs>
          <w:tab w:val="num" w:pos="18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bookmarkStart w:id="2" w:name="uch"/>
      <w:bookmarkEnd w:id="2"/>
      <w:r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Учредители застройщика, которые обладают пятью и более процентами голосов в органе управления этого юридического лица:</w:t>
      </w:r>
    </w:p>
    <w:p w:rsidR="00E65446" w:rsidRPr="00902ADD" w:rsidRDefault="00E65446" w:rsidP="005A6FB8">
      <w:pPr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bookmarkStart w:id="3" w:name="proj"/>
      <w:bookmarkEnd w:id="3"/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Зарубин Михаил Константинович – 57,29 %</w:t>
      </w:r>
    </w:p>
    <w:p w:rsidR="00E65446" w:rsidRPr="00902ADD" w:rsidRDefault="00E65446" w:rsidP="005A6FB8">
      <w:pPr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Еранцев Владимир Иванович – 12,58 %</w:t>
      </w:r>
    </w:p>
    <w:p w:rsidR="00E65446" w:rsidRPr="00902ADD" w:rsidRDefault="008B25A2" w:rsidP="005A6FB8">
      <w:pPr>
        <w:numPr>
          <w:ilvl w:val="0"/>
          <w:numId w:val="1"/>
        </w:numPr>
        <w:tabs>
          <w:tab w:val="num" w:pos="36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 xml:space="preserve">Проекты строительства объектов недвижимости, в которых принимал участие застройщик в течение трех лет, предшествующих опубликованию проектной декларации </w:t>
      </w:r>
    </w:p>
    <w:tbl>
      <w:tblPr>
        <w:tblW w:w="10490" w:type="dxa"/>
        <w:tblInd w:w="-34" w:type="dxa"/>
        <w:tblLayout w:type="fixed"/>
        <w:tblLook w:val="04A0"/>
      </w:tblPr>
      <w:tblGrid>
        <w:gridCol w:w="6238"/>
        <w:gridCol w:w="2409"/>
        <w:gridCol w:w="1843"/>
      </w:tblGrid>
      <w:tr w:rsidR="00E65446" w:rsidRPr="00902ADD" w:rsidTr="005A6FB8">
        <w:trPr>
          <w:trHeight w:val="397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446" w:rsidRPr="00902ADD" w:rsidRDefault="00E65446" w:rsidP="005A6FB8">
            <w:pPr>
              <w:spacing w:line="264" w:lineRule="auto"/>
              <w:ind w:left="-142" w:right="-371"/>
              <w:jc w:val="center"/>
              <w:rPr>
                <w:rFonts w:ascii="Courier New" w:eastAsia="Arial Unicode MS" w:hAnsi="Courier New" w:cs="Courier New"/>
                <w:b/>
                <w:bCs/>
                <w:sz w:val="23"/>
                <w:szCs w:val="23"/>
                <w:lang w:val="ru-RU" w:eastAsia="en-US"/>
              </w:rPr>
            </w:pPr>
            <w:bookmarkStart w:id="4" w:name="lic"/>
            <w:bookmarkEnd w:id="4"/>
            <w:r w:rsidRPr="00902ADD">
              <w:rPr>
                <w:rFonts w:ascii="Courier New" w:eastAsia="Arial Unicode MS" w:hAnsi="Courier New" w:cs="Courier New"/>
                <w:b/>
                <w:bCs/>
                <w:sz w:val="23"/>
                <w:szCs w:val="23"/>
                <w:lang w:val="ru-RU" w:eastAsia="en-US"/>
              </w:rPr>
              <w:t>Строительный адрес объекта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446" w:rsidRPr="00902ADD" w:rsidRDefault="00E65446" w:rsidP="005A6FB8">
            <w:pPr>
              <w:spacing w:line="264" w:lineRule="auto"/>
              <w:ind w:left="-142" w:right="-371"/>
              <w:jc w:val="center"/>
              <w:rPr>
                <w:rFonts w:ascii="Courier New" w:eastAsia="Arial Unicode MS" w:hAnsi="Courier New" w:cs="Courier New"/>
                <w:b/>
                <w:bCs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b/>
                <w:bCs/>
                <w:sz w:val="23"/>
                <w:szCs w:val="23"/>
                <w:lang w:val="ru-RU" w:eastAsia="en-US"/>
              </w:rPr>
              <w:t>Срок ввода объекта в эксплуатацию в соответствии с проектной документацией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971" w:rsidRPr="00902ADD" w:rsidRDefault="00E65446" w:rsidP="005A6FB8">
            <w:pPr>
              <w:spacing w:line="264" w:lineRule="auto"/>
              <w:ind w:left="-142" w:right="-371"/>
              <w:jc w:val="center"/>
              <w:rPr>
                <w:rFonts w:ascii="Courier New" w:eastAsia="Arial Unicode MS" w:hAnsi="Courier New" w:cs="Courier New"/>
                <w:b/>
                <w:bCs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b/>
                <w:bCs/>
                <w:sz w:val="23"/>
                <w:szCs w:val="23"/>
                <w:lang w:val="ru-RU" w:eastAsia="en-US"/>
              </w:rPr>
              <w:t>Фактический срок ввода объекта в эксплуата</w:t>
            </w:r>
          </w:p>
          <w:p w:rsidR="00E65446" w:rsidRPr="00902ADD" w:rsidRDefault="00E65446" w:rsidP="005A6FB8">
            <w:pPr>
              <w:spacing w:line="264" w:lineRule="auto"/>
              <w:ind w:left="-142" w:right="-371"/>
              <w:jc w:val="center"/>
              <w:rPr>
                <w:rFonts w:ascii="Courier New" w:eastAsia="Arial Unicode MS" w:hAnsi="Courier New" w:cs="Courier New"/>
                <w:b/>
                <w:bCs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b/>
                <w:bCs/>
                <w:sz w:val="23"/>
                <w:szCs w:val="23"/>
                <w:lang w:val="ru-RU" w:eastAsia="en-US"/>
              </w:rPr>
              <w:t>цию</w:t>
            </w:r>
          </w:p>
        </w:tc>
      </w:tr>
      <w:tr w:rsidR="00D67F79" w:rsidRPr="00902ADD" w:rsidTr="005A6FB8">
        <w:trPr>
          <w:trHeight w:val="397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902ADD" w:rsidRDefault="00D67F79" w:rsidP="005A6FB8">
            <w:pPr>
              <w:spacing w:line="264" w:lineRule="auto"/>
              <w:ind w:left="-142" w:right="-371"/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>Санкт-Петербург, Невский район, Шлиссельбургский пр., участок 1 (северо-восточнее дома 36, корп.1 по Шлиссельбургскому пр.)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902ADD" w:rsidRDefault="00D67F79" w:rsidP="005A6FB8">
            <w:pPr>
              <w:spacing w:line="264" w:lineRule="auto"/>
              <w:ind w:left="-142" w:right="-371"/>
              <w:jc w:val="center"/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eastAsia="en-US"/>
              </w:rPr>
              <w:t>IV</w:t>
            </w: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 xml:space="preserve"> кв. 2012г.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902ADD" w:rsidRDefault="00D67F79" w:rsidP="005A6FB8">
            <w:pPr>
              <w:spacing w:line="264" w:lineRule="auto"/>
              <w:ind w:left="-142" w:right="-371"/>
              <w:jc w:val="center"/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eastAsia="en-US"/>
              </w:rPr>
              <w:t>III</w:t>
            </w: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 xml:space="preserve"> кв. 2012г.</w:t>
            </w:r>
          </w:p>
        </w:tc>
      </w:tr>
      <w:tr w:rsidR="00D67F79" w:rsidRPr="00902ADD" w:rsidTr="005A6FB8">
        <w:trPr>
          <w:trHeight w:val="397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902ADD" w:rsidRDefault="00D67F79" w:rsidP="005A6FB8">
            <w:pPr>
              <w:spacing w:line="264" w:lineRule="auto"/>
              <w:ind w:left="-142" w:right="-371"/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>Ленинградская область, Всеволожский район, пос.Романовка</w:t>
            </w:r>
            <w:r w:rsidR="001A53DE"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>, 2-я очередь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902ADD" w:rsidRDefault="0065259D" w:rsidP="005A6FB8">
            <w:pPr>
              <w:spacing w:line="264" w:lineRule="auto"/>
              <w:ind w:left="-142" w:right="-371"/>
              <w:jc w:val="center"/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eastAsia="en-US"/>
              </w:rPr>
              <w:t>III</w:t>
            </w: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 xml:space="preserve"> кв. 201</w:t>
            </w:r>
            <w:r w:rsidR="00846E86"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>3</w:t>
            </w: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902ADD" w:rsidRDefault="00D67F79" w:rsidP="005A6FB8">
            <w:pPr>
              <w:spacing w:line="264" w:lineRule="auto"/>
              <w:ind w:left="-142" w:right="-371"/>
              <w:jc w:val="center"/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eastAsia="en-US"/>
              </w:rPr>
              <w:t>III</w:t>
            </w: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 xml:space="preserve"> кв. 201</w:t>
            </w:r>
            <w:r w:rsidR="00846E86"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>3</w:t>
            </w: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>г.</w:t>
            </w:r>
          </w:p>
        </w:tc>
      </w:tr>
      <w:tr w:rsidR="00D67F79" w:rsidRPr="00902ADD" w:rsidTr="005A6FB8">
        <w:trPr>
          <w:trHeight w:val="397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902ADD" w:rsidRDefault="0065259D" w:rsidP="005A6FB8">
            <w:pPr>
              <w:spacing w:line="264" w:lineRule="auto"/>
              <w:ind w:left="-142" w:right="-371"/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lastRenderedPageBreak/>
              <w:t xml:space="preserve">Санкт-Петербург, пос.Стрельна, </w:t>
            </w:r>
            <w:r w:rsidR="008B25A2"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br/>
            </w: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>ул.Львовская, дом 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902ADD" w:rsidRDefault="001A53DE" w:rsidP="005A6FB8">
            <w:pPr>
              <w:spacing w:line="264" w:lineRule="auto"/>
              <w:ind w:left="-142" w:right="-371"/>
              <w:jc w:val="center"/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eastAsia="en-US"/>
              </w:rPr>
              <w:t>IV</w:t>
            </w:r>
            <w:r w:rsidR="00846E86"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 xml:space="preserve"> кв. 2013г.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902ADD" w:rsidRDefault="00846E86" w:rsidP="005A6FB8">
            <w:pPr>
              <w:spacing w:line="264" w:lineRule="auto"/>
              <w:ind w:left="-142" w:right="-371"/>
              <w:jc w:val="center"/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</w:pP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eastAsia="en-US"/>
              </w:rPr>
              <w:t>IV</w:t>
            </w:r>
            <w:r w:rsidRPr="00902ADD">
              <w:rPr>
                <w:rFonts w:ascii="Courier New" w:eastAsia="Arial Unicode MS" w:hAnsi="Courier New" w:cs="Courier New"/>
                <w:sz w:val="23"/>
                <w:szCs w:val="23"/>
                <w:lang w:val="ru-RU" w:eastAsia="en-US"/>
              </w:rPr>
              <w:t xml:space="preserve"> кв. 2013г.</w:t>
            </w:r>
          </w:p>
        </w:tc>
      </w:tr>
    </w:tbl>
    <w:p w:rsidR="00E65446" w:rsidRPr="00902ADD" w:rsidRDefault="00902ADD" w:rsidP="005A6FB8">
      <w:pPr>
        <w:numPr>
          <w:ilvl w:val="0"/>
          <w:numId w:val="1"/>
        </w:numPr>
        <w:tabs>
          <w:tab w:val="num" w:pos="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 xml:space="preserve">Вид деятельности застройщика, </w:t>
      </w:r>
      <w:r w:rsidR="001A53D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допуск к которой</w:t>
      </w:r>
      <w:r w:rsidR="00E65446"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выдан члену СРО некоммерческое партнерство “Объединение строителей Санкт-Петербурга”–строительство, реконструкция и капитальный ремонт. Свидетельство № 0086.02-2010-7807020417-С-003 от 22.03.2012г. о допуске к работам, которые оказывают влияние на безопасность объектов капитального строительства.</w:t>
      </w:r>
    </w:p>
    <w:p w:rsidR="00E65446" w:rsidRPr="00902ADD" w:rsidRDefault="00902ADD" w:rsidP="005A6FB8">
      <w:pPr>
        <w:numPr>
          <w:ilvl w:val="0"/>
          <w:numId w:val="1"/>
        </w:numPr>
        <w:tabs>
          <w:tab w:val="num" w:pos="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bookmarkStart w:id="5" w:name="mon"/>
      <w:bookmarkEnd w:id="5"/>
      <w:r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Финансовый результат, размер кредиторской задолженности на день опубликования проектной декларации</w:t>
      </w:r>
    </w:p>
    <w:p w:rsidR="00F119FE" w:rsidRPr="00F119FE" w:rsidRDefault="00F119FE" w:rsidP="00F119FE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20" w:lineRule="atLeast"/>
        <w:ind w:left="-142" w:right="-143" w:firstLine="0"/>
        <w:jc w:val="both"/>
        <w:rPr>
          <w:rFonts w:ascii="Courier New" w:hAnsi="Courier New" w:cs="Courier New"/>
          <w:color w:val="000000"/>
          <w:sz w:val="23"/>
          <w:szCs w:val="23"/>
          <w:lang w:val="ru-RU"/>
        </w:rPr>
      </w:pPr>
      <w:r w:rsidRPr="00F119FE">
        <w:rPr>
          <w:rFonts w:ascii="Courier New" w:hAnsi="Courier New" w:cs="Courier New"/>
          <w:color w:val="000000"/>
          <w:sz w:val="23"/>
          <w:szCs w:val="23"/>
          <w:lang w:val="ru-RU"/>
        </w:rPr>
        <w:t xml:space="preserve">Финансовый результат за </w:t>
      </w:r>
      <w:r>
        <w:rPr>
          <w:rFonts w:ascii="Courier New" w:hAnsi="Courier New" w:cs="Courier New"/>
          <w:color w:val="000000"/>
          <w:sz w:val="23"/>
          <w:szCs w:val="23"/>
        </w:rPr>
        <w:t>I</w:t>
      </w:r>
      <w:r w:rsidRPr="00C11592">
        <w:rPr>
          <w:rFonts w:ascii="Courier New" w:hAnsi="Courier New" w:cs="Courier New"/>
          <w:color w:val="000000"/>
          <w:sz w:val="23"/>
          <w:szCs w:val="23"/>
          <w:lang w:val="ru-RU"/>
        </w:rPr>
        <w:t xml:space="preserve"> </w:t>
      </w:r>
      <w:r w:rsidRPr="00F119FE">
        <w:rPr>
          <w:rFonts w:ascii="Courier New" w:hAnsi="Courier New" w:cs="Courier New"/>
          <w:color w:val="000000"/>
          <w:sz w:val="23"/>
          <w:szCs w:val="23"/>
          <w:lang w:val="ru-RU"/>
        </w:rPr>
        <w:t xml:space="preserve">квартал 2015г. составил 6 368 тыс. руб. </w:t>
      </w:r>
    </w:p>
    <w:p w:rsidR="00F119FE" w:rsidRPr="00F119FE" w:rsidRDefault="00F119FE" w:rsidP="00F119FE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20" w:lineRule="atLeast"/>
        <w:ind w:left="-142" w:right="-143" w:firstLine="0"/>
        <w:jc w:val="both"/>
        <w:rPr>
          <w:rFonts w:ascii="Courier New" w:hAnsi="Courier New" w:cs="Courier New"/>
          <w:color w:val="000000"/>
          <w:sz w:val="23"/>
          <w:szCs w:val="23"/>
          <w:lang w:val="ru-RU"/>
        </w:rPr>
      </w:pPr>
      <w:r w:rsidRPr="00F119FE">
        <w:rPr>
          <w:rFonts w:ascii="Courier New" w:hAnsi="Courier New" w:cs="Courier New"/>
          <w:color w:val="000000"/>
          <w:sz w:val="23"/>
          <w:szCs w:val="23"/>
          <w:lang w:val="ru-RU"/>
        </w:rPr>
        <w:t>Размер кредиторской задолженности на 31.03.2015г. составил 58 870 тыс. руб.</w:t>
      </w:r>
    </w:p>
    <w:p w:rsidR="00F119FE" w:rsidRPr="00F119FE" w:rsidRDefault="00F119FE" w:rsidP="00F119FE">
      <w:pPr>
        <w:pStyle w:val="a8"/>
        <w:numPr>
          <w:ilvl w:val="0"/>
          <w:numId w:val="7"/>
        </w:numPr>
        <w:autoSpaceDE w:val="0"/>
        <w:autoSpaceDN w:val="0"/>
        <w:adjustRightInd w:val="0"/>
        <w:spacing w:line="20" w:lineRule="atLeast"/>
        <w:ind w:left="-142" w:right="-143" w:firstLine="0"/>
        <w:jc w:val="both"/>
        <w:rPr>
          <w:rFonts w:ascii="Courier New" w:hAnsi="Courier New" w:cs="Courier New"/>
          <w:color w:val="000000"/>
          <w:sz w:val="23"/>
          <w:szCs w:val="23"/>
          <w:lang w:val="ru-RU"/>
        </w:rPr>
      </w:pPr>
      <w:r w:rsidRPr="00F119FE">
        <w:rPr>
          <w:rFonts w:ascii="Courier New" w:hAnsi="Courier New" w:cs="Courier New"/>
          <w:color w:val="000000"/>
          <w:sz w:val="23"/>
          <w:szCs w:val="23"/>
          <w:lang w:val="ru-RU"/>
        </w:rPr>
        <w:t>Размер дебиторской  задолженности на  31.03.2015г. составил 95 936 тыс. руб.</w:t>
      </w:r>
    </w:p>
    <w:p w:rsidR="00E65446" w:rsidRPr="00902ADD" w:rsidRDefault="00E65446" w:rsidP="00F119FE">
      <w:pPr>
        <w:pStyle w:val="a8"/>
        <w:autoSpaceDE w:val="0"/>
        <w:autoSpaceDN w:val="0"/>
        <w:adjustRightInd w:val="0"/>
        <w:spacing w:line="20" w:lineRule="atLeast"/>
        <w:ind w:left="-142" w:right="-371" w:firstLine="850"/>
        <w:jc w:val="both"/>
        <w:rPr>
          <w:rFonts w:ascii="Courier New" w:eastAsia="Arial Unicode MS" w:hAnsi="Courier New" w:cs="Courier New"/>
          <w:b/>
          <w:sz w:val="23"/>
          <w:szCs w:val="23"/>
          <w:u w:val="single"/>
          <w:lang w:val="ru-RU"/>
        </w:rPr>
      </w:pP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rPr>
          <w:rFonts w:ascii="Courier New" w:eastAsia="Arial Unicode MS" w:hAnsi="Courier New" w:cs="Courier New"/>
          <w:b/>
          <w:sz w:val="23"/>
          <w:szCs w:val="23"/>
          <w:u w:val="single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u w:val="single"/>
          <w:lang w:val="ru-RU"/>
        </w:rPr>
        <w:t>И</w:t>
      </w:r>
      <w:r w:rsidR="001A53DE" w:rsidRPr="00902ADD">
        <w:rPr>
          <w:rFonts w:ascii="Courier New" w:eastAsia="Arial Unicode MS" w:hAnsi="Courier New" w:cs="Courier New"/>
          <w:b/>
          <w:sz w:val="23"/>
          <w:szCs w:val="23"/>
          <w:u w:val="single"/>
          <w:lang w:val="ru-RU"/>
        </w:rPr>
        <w:t>НФОРМАЦИЯ ОБ ОБЪЕКТЕ</w:t>
      </w:r>
    </w:p>
    <w:p w:rsidR="00E65446" w:rsidRPr="00902ADD" w:rsidRDefault="00E65446" w:rsidP="005A6FB8">
      <w:pPr>
        <w:pStyle w:val="a8"/>
        <w:numPr>
          <w:ilvl w:val="0"/>
          <w:numId w:val="4"/>
        </w:numPr>
        <w:tabs>
          <w:tab w:val="num" w:pos="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Цель проекта строительства</w:t>
      </w: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Строительство </w:t>
      </w:r>
      <w:r w:rsidR="00FE67F6" w:rsidRPr="00902ADD">
        <w:rPr>
          <w:rFonts w:ascii="Courier New" w:eastAsia="Arial Unicode MS" w:hAnsi="Courier New" w:cs="Courier New"/>
          <w:sz w:val="23"/>
          <w:szCs w:val="23"/>
          <w:lang w:val="ru-RU"/>
        </w:rPr>
        <w:t>5-этажн</w:t>
      </w:r>
      <w:r w:rsidR="0005340D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ого</w:t>
      </w:r>
      <w:r w:rsidR="005A6D99"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жил</w:t>
      </w:r>
      <w:r w:rsidR="0005340D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ого</w:t>
      </w:r>
      <w:r w:rsidR="00FE67F6"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дом</w:t>
      </w:r>
      <w:r w:rsidR="0005340D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а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. </w:t>
      </w:r>
    </w:p>
    <w:p w:rsidR="00E65446" w:rsidRPr="00902ADD" w:rsidRDefault="00E65446" w:rsidP="005A6FB8">
      <w:pPr>
        <w:pStyle w:val="a8"/>
        <w:numPr>
          <w:ilvl w:val="0"/>
          <w:numId w:val="4"/>
        </w:numPr>
        <w:tabs>
          <w:tab w:val="num" w:pos="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 xml:space="preserve">Этапы реализации проекта строительства </w:t>
      </w: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– проектирование Объекта – завершено;</w:t>
      </w:r>
    </w:p>
    <w:p w:rsidR="001A53DE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- строительство Объекта выполнено на </w:t>
      </w:r>
      <w:r w:rsidR="009B5326">
        <w:rPr>
          <w:rFonts w:ascii="Courier New" w:eastAsia="Arial Unicode MS" w:hAnsi="Courier New" w:cs="Courier New"/>
          <w:sz w:val="23"/>
          <w:szCs w:val="23"/>
          <w:lang w:val="ru-RU"/>
        </w:rPr>
        <w:t>96</w:t>
      </w:r>
      <w:r w:rsidR="001A53D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%</w:t>
      </w:r>
    </w:p>
    <w:p w:rsidR="00E65446" w:rsidRPr="00902ADD" w:rsidRDefault="00E65446" w:rsidP="005A6FB8">
      <w:pPr>
        <w:pStyle w:val="a8"/>
        <w:numPr>
          <w:ilvl w:val="0"/>
          <w:numId w:val="4"/>
        </w:numPr>
        <w:tabs>
          <w:tab w:val="num" w:pos="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 xml:space="preserve">Сроки реализации проекта строительства </w:t>
      </w: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bCs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Cs/>
          <w:sz w:val="23"/>
          <w:szCs w:val="23"/>
          <w:lang w:val="ru-RU"/>
        </w:rPr>
        <w:t xml:space="preserve">Завершение строительства Объекта – </w:t>
      </w:r>
      <w:r w:rsidRPr="00902ADD">
        <w:rPr>
          <w:rFonts w:ascii="Courier New" w:eastAsia="Arial Unicode MS" w:hAnsi="Courier New" w:cs="Courier New"/>
          <w:bCs/>
          <w:sz w:val="23"/>
          <w:szCs w:val="23"/>
        </w:rPr>
        <w:t>I</w:t>
      </w:r>
      <w:r w:rsidR="005A6D99" w:rsidRPr="00902ADD">
        <w:rPr>
          <w:rFonts w:ascii="Courier New" w:eastAsia="Arial Unicode MS" w:hAnsi="Courier New" w:cs="Courier New"/>
          <w:bCs/>
          <w:sz w:val="23"/>
          <w:szCs w:val="23"/>
        </w:rPr>
        <w:t>V</w:t>
      </w:r>
      <w:r w:rsidRPr="00902ADD">
        <w:rPr>
          <w:rFonts w:ascii="Courier New" w:eastAsia="Arial Unicode MS" w:hAnsi="Courier New" w:cs="Courier New"/>
          <w:bCs/>
          <w:sz w:val="23"/>
          <w:szCs w:val="23"/>
          <w:lang w:val="ru-RU"/>
        </w:rPr>
        <w:t xml:space="preserve"> квартал 201</w:t>
      </w:r>
      <w:r w:rsidR="009B5326">
        <w:rPr>
          <w:rFonts w:ascii="Courier New" w:eastAsia="Arial Unicode MS" w:hAnsi="Courier New" w:cs="Courier New"/>
          <w:bCs/>
          <w:sz w:val="23"/>
          <w:szCs w:val="23"/>
          <w:lang w:val="ru-RU"/>
        </w:rPr>
        <w:t>6</w:t>
      </w:r>
      <w:r w:rsidRPr="00902ADD">
        <w:rPr>
          <w:rFonts w:ascii="Courier New" w:eastAsia="Arial Unicode MS" w:hAnsi="Courier New" w:cs="Courier New"/>
          <w:bCs/>
          <w:sz w:val="23"/>
          <w:szCs w:val="23"/>
          <w:lang w:val="ru-RU"/>
        </w:rPr>
        <w:t xml:space="preserve"> года</w:t>
      </w:r>
    </w:p>
    <w:p w:rsidR="00E65446" w:rsidRPr="00902ADD" w:rsidRDefault="00E65446" w:rsidP="005A6FB8">
      <w:pPr>
        <w:pStyle w:val="a8"/>
        <w:numPr>
          <w:ilvl w:val="0"/>
          <w:numId w:val="4"/>
        </w:numPr>
        <w:tabs>
          <w:tab w:val="num" w:pos="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 xml:space="preserve">Результаты проведения </w:t>
      </w:r>
      <w:r w:rsidR="005A6D99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не</w:t>
      </w: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 xml:space="preserve">государственной экспертизы проектной документации: 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положительное заключение </w:t>
      </w:r>
      <w:r w:rsidR="005A6D99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ООО «Союзпетрострой-Эксперт» от 31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.0</w:t>
      </w:r>
      <w:r w:rsidR="005A6D99" w:rsidRPr="00902ADD">
        <w:rPr>
          <w:rFonts w:ascii="Courier New" w:eastAsia="Arial Unicode MS" w:hAnsi="Courier New" w:cs="Courier New"/>
          <w:sz w:val="23"/>
          <w:szCs w:val="23"/>
          <w:lang w:val="ru-RU"/>
        </w:rPr>
        <w:t>7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.201</w:t>
      </w:r>
      <w:r w:rsidR="005A6D99" w:rsidRPr="00902ADD">
        <w:rPr>
          <w:rFonts w:ascii="Courier New" w:eastAsia="Arial Unicode MS" w:hAnsi="Courier New" w:cs="Courier New"/>
          <w:sz w:val="23"/>
          <w:szCs w:val="23"/>
          <w:lang w:val="ru-RU"/>
        </w:rPr>
        <w:t>3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г., рег. № </w:t>
      </w:r>
      <w:r w:rsidR="005A6D99" w:rsidRPr="00902ADD">
        <w:rPr>
          <w:rFonts w:ascii="Courier New" w:eastAsia="Arial Unicode MS" w:hAnsi="Courier New" w:cs="Courier New"/>
          <w:sz w:val="23"/>
          <w:szCs w:val="23"/>
          <w:lang w:val="ru-RU"/>
        </w:rPr>
        <w:t>2-1-1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-</w:t>
      </w:r>
      <w:r w:rsidR="005A6D99" w:rsidRPr="00902ADD">
        <w:rPr>
          <w:rFonts w:ascii="Courier New" w:eastAsia="Arial Unicode MS" w:hAnsi="Courier New" w:cs="Courier New"/>
          <w:sz w:val="23"/>
          <w:szCs w:val="23"/>
          <w:lang w:val="ru-RU"/>
        </w:rPr>
        <w:t>0022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-1</w:t>
      </w:r>
      <w:r w:rsidR="005A6D99" w:rsidRPr="00902ADD">
        <w:rPr>
          <w:rFonts w:ascii="Courier New" w:eastAsia="Arial Unicode MS" w:hAnsi="Courier New" w:cs="Courier New"/>
          <w:sz w:val="23"/>
          <w:szCs w:val="23"/>
          <w:lang w:val="ru-RU"/>
        </w:rPr>
        <w:t>3</w:t>
      </w:r>
    </w:p>
    <w:p w:rsidR="00E65446" w:rsidRPr="00902ADD" w:rsidRDefault="00E65446" w:rsidP="005A6FB8">
      <w:pPr>
        <w:pStyle w:val="a8"/>
        <w:numPr>
          <w:ilvl w:val="0"/>
          <w:numId w:val="4"/>
        </w:numPr>
        <w:tabs>
          <w:tab w:val="num" w:pos="0"/>
        </w:tabs>
        <w:spacing w:line="264" w:lineRule="auto"/>
        <w:ind w:left="-142" w:right="-371" w:firstLine="0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Разрешение на строительство</w:t>
      </w:r>
    </w:p>
    <w:p w:rsidR="00634461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Разрешение на строительство №</w:t>
      </w:r>
      <w:r w:rsidR="0087180F" w:rsidRPr="00902ADD">
        <w:rPr>
          <w:rFonts w:ascii="Courier New" w:eastAsia="Arial Unicode MS" w:hAnsi="Courier New" w:cs="Courier New"/>
          <w:sz w:val="23"/>
          <w:szCs w:val="23"/>
        </w:rPr>
        <w:t>RU</w:t>
      </w:r>
      <w:r w:rsidR="0087180F" w:rsidRPr="00902ADD">
        <w:rPr>
          <w:rFonts w:ascii="Courier New" w:eastAsia="Arial Unicode MS" w:hAnsi="Courier New" w:cs="Courier New"/>
          <w:sz w:val="23"/>
          <w:szCs w:val="23"/>
          <w:lang w:val="ru-RU"/>
        </w:rPr>
        <w:t>47506106-0279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, выдано </w:t>
      </w:r>
      <w:r w:rsidR="0087180F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Администрацией муниципального образования города Коммунар Гатчинского муниципального района Ленинградской области 16</w:t>
      </w:r>
      <w:r w:rsidR="009B5326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</w:t>
      </w:r>
      <w:r w:rsidR="0087180F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августа 2013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г</w:t>
      </w:r>
      <w:r w:rsidR="0087180F" w:rsidRPr="00902ADD">
        <w:rPr>
          <w:rFonts w:ascii="Courier New" w:eastAsia="Arial Unicode MS" w:hAnsi="Courier New" w:cs="Courier New"/>
          <w:sz w:val="23"/>
          <w:szCs w:val="23"/>
          <w:lang w:val="ru-RU"/>
        </w:rPr>
        <w:t>.</w:t>
      </w:r>
      <w:r w:rsidR="009B5326">
        <w:rPr>
          <w:rFonts w:ascii="Courier New" w:eastAsia="Arial Unicode MS" w:hAnsi="Courier New" w:cs="Courier New"/>
          <w:sz w:val="23"/>
          <w:szCs w:val="23"/>
          <w:lang w:val="ru-RU"/>
        </w:rPr>
        <w:t>, продлено 15 апреля 2015г.</w:t>
      </w:r>
    </w:p>
    <w:p w:rsidR="00E65446" w:rsidRPr="00902ADD" w:rsidRDefault="009D7519" w:rsidP="005A6FB8">
      <w:pPr>
        <w:pStyle w:val="a8"/>
        <w:numPr>
          <w:ilvl w:val="0"/>
          <w:numId w:val="5"/>
        </w:numPr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 xml:space="preserve">Кадастровый номер 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участка 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47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: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24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: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0104001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: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620</w:t>
      </w:r>
    </w:p>
    <w:p w:rsidR="00E65446" w:rsidRPr="00902ADD" w:rsidRDefault="00E65446" w:rsidP="005A6FB8">
      <w:pPr>
        <w:pStyle w:val="a8"/>
        <w:numPr>
          <w:ilvl w:val="0"/>
          <w:numId w:val="5"/>
        </w:numPr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Границы и площадь земельного участка, предусмотренные проектной документацией</w:t>
      </w: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Земельн</w:t>
      </w:r>
      <w:r w:rsidR="009D7519"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ый участок площадью 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10196</w:t>
      </w:r>
      <w:r w:rsidR="009D7519"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кв.м.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, границы определены кадастровым планом земельного участка. Участок расположен по адресу: 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Ленинградская область, Гатчинский район, г.Коммунар, массив «Ижора», уч.4.</w:t>
      </w: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Участок, отведенный под строительство жилого дома находится в жилой зоне, и ограничен:</w:t>
      </w: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color w:val="76923C" w:themeColor="accent3" w:themeShade="BF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с севера –</w:t>
      </w:r>
      <w:r w:rsidR="00646656" w:rsidRPr="00902ADD">
        <w:rPr>
          <w:rFonts w:ascii="Courier New" w:eastAsia="Arial Unicode MS" w:hAnsi="Courier New" w:cs="Courier New"/>
          <w:color w:val="000000" w:themeColor="text1"/>
          <w:sz w:val="23"/>
          <w:szCs w:val="23"/>
          <w:lang w:val="ru-RU"/>
        </w:rPr>
        <w:t>территорией жилого квартала следующей очереди строительства</w:t>
      </w:r>
      <w:r w:rsidRPr="00902ADD">
        <w:rPr>
          <w:rFonts w:ascii="Courier New" w:eastAsia="Arial Unicode MS" w:hAnsi="Courier New" w:cs="Courier New"/>
          <w:color w:val="76923C" w:themeColor="accent3" w:themeShade="BF"/>
          <w:sz w:val="23"/>
          <w:szCs w:val="23"/>
          <w:lang w:val="ru-RU"/>
        </w:rPr>
        <w:t>;</w:t>
      </w:r>
    </w:p>
    <w:p w:rsidR="00E65446" w:rsidRPr="00902ADD" w:rsidRDefault="0064665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color w:val="76923C" w:themeColor="accent3" w:themeShade="BF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с востока –</w:t>
      </w:r>
      <w:r w:rsidRPr="00902ADD">
        <w:rPr>
          <w:rFonts w:ascii="Courier New" w:eastAsia="Arial Unicode MS" w:hAnsi="Courier New" w:cs="Courier New"/>
          <w:color w:val="000000" w:themeColor="text1"/>
          <w:sz w:val="23"/>
          <w:szCs w:val="23"/>
          <w:lang w:val="ru-RU"/>
        </w:rPr>
        <w:t>незастроенной территорией с мелиоративной канавой шириной 10 м</w:t>
      </w:r>
      <w:r w:rsidR="00E65446" w:rsidRPr="00902ADD">
        <w:rPr>
          <w:rFonts w:ascii="Courier New" w:eastAsia="Arial Unicode MS" w:hAnsi="Courier New" w:cs="Courier New"/>
          <w:color w:val="76923C" w:themeColor="accent3" w:themeShade="BF"/>
          <w:sz w:val="23"/>
          <w:szCs w:val="23"/>
          <w:lang w:val="ru-RU"/>
        </w:rPr>
        <w:t>;</w:t>
      </w: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color w:val="000000" w:themeColor="text1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с юга –</w:t>
      </w:r>
      <w:r w:rsidR="00646656" w:rsidRPr="00902ADD">
        <w:rPr>
          <w:rFonts w:ascii="Courier New" w:eastAsia="Arial Unicode MS" w:hAnsi="Courier New" w:cs="Courier New"/>
          <w:color w:val="000000" w:themeColor="text1"/>
          <w:sz w:val="23"/>
          <w:szCs w:val="23"/>
          <w:lang w:val="ru-RU"/>
        </w:rPr>
        <w:t>границей квартала «Ново-Антропшино»</w:t>
      </w:r>
    </w:p>
    <w:p w:rsidR="00646656" w:rsidRPr="00902ADD" w:rsidRDefault="0064665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color w:val="000000" w:themeColor="text1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color w:val="000000" w:themeColor="text1"/>
          <w:sz w:val="23"/>
          <w:szCs w:val="23"/>
          <w:lang w:val="ru-RU"/>
        </w:rPr>
        <w:t>с запада – проектируемой улицей и ранее запроектированным жилым кварталом.</w:t>
      </w:r>
    </w:p>
    <w:p w:rsidR="00E65446" w:rsidRPr="00902ADD" w:rsidRDefault="008B25A2" w:rsidP="005A6FB8">
      <w:pPr>
        <w:pStyle w:val="a8"/>
        <w:numPr>
          <w:ilvl w:val="0"/>
          <w:numId w:val="6"/>
        </w:numPr>
        <w:tabs>
          <w:tab w:val="num" w:pos="180"/>
        </w:tabs>
        <w:spacing w:line="264" w:lineRule="auto"/>
        <w:ind w:left="-142" w:right="-371" w:firstLine="0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Права застройщика на земельный участок</w:t>
      </w: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Участок находится в собственности ЗАО “47 ТРЕСТ”, что подтверждается свидетельством о государственн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ой регистрации права, выданным 03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.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04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.20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13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г. 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У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правлением федеральной службы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государственной регистрации, кадастра и картографии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по Ленинградской области. Свидетельство 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47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-А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Б759553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, запись о регистрации 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47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-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47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-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17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/0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39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/20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13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-1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86 от 03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.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04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.20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13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г. </w:t>
      </w:r>
    </w:p>
    <w:p w:rsidR="00E65446" w:rsidRPr="00902ADD" w:rsidRDefault="008B25A2" w:rsidP="005A6FB8">
      <w:pPr>
        <w:pStyle w:val="a8"/>
        <w:numPr>
          <w:ilvl w:val="0"/>
          <w:numId w:val="6"/>
        </w:numPr>
        <w:tabs>
          <w:tab w:val="num" w:pos="18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ab/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Элементы благоустройства</w:t>
      </w:r>
    </w:p>
    <w:p w:rsidR="00E65446" w:rsidRPr="00902ADD" w:rsidRDefault="00E65446" w:rsidP="005A6FB8">
      <w:pPr>
        <w:pStyle w:val="a6"/>
        <w:tabs>
          <w:tab w:val="num" w:pos="0"/>
        </w:tabs>
        <w:spacing w:line="264" w:lineRule="auto"/>
        <w:ind w:left="-142" w:right="-371" w:firstLine="0"/>
        <w:rPr>
          <w:rFonts w:ascii="Courier New" w:eastAsia="Arial Unicode MS" w:hAnsi="Courier New" w:cs="Courier New"/>
          <w:i w:val="0"/>
          <w:iCs w:val="0"/>
          <w:sz w:val="23"/>
          <w:szCs w:val="23"/>
        </w:rPr>
      </w:pPr>
      <w:r w:rsidRPr="00902ADD">
        <w:rPr>
          <w:rFonts w:ascii="Courier New" w:eastAsia="Arial Unicode MS" w:hAnsi="Courier New" w:cs="Courier New"/>
          <w:i w:val="0"/>
          <w:iCs w:val="0"/>
          <w:sz w:val="23"/>
          <w:szCs w:val="23"/>
        </w:rPr>
        <w:t>На территории предусмотрено строительство проездов, тротуаров,</w:t>
      </w:r>
      <w:r w:rsidR="00B44CA6" w:rsidRPr="00902ADD">
        <w:rPr>
          <w:rFonts w:ascii="Courier New" w:eastAsia="Arial Unicode MS" w:hAnsi="Courier New" w:cs="Courier New"/>
          <w:i w:val="0"/>
          <w:iCs w:val="0"/>
          <w:sz w:val="23"/>
          <w:szCs w:val="23"/>
        </w:rPr>
        <w:t xml:space="preserve"> устройство открытых автостоянок, площадок отдыха, </w:t>
      </w:r>
      <w:r w:rsidRPr="00902ADD">
        <w:rPr>
          <w:rFonts w:ascii="Courier New" w:eastAsia="Arial Unicode MS" w:hAnsi="Courier New" w:cs="Courier New"/>
          <w:i w:val="0"/>
          <w:iCs w:val="0"/>
          <w:sz w:val="23"/>
          <w:szCs w:val="23"/>
        </w:rPr>
        <w:t>озеленение территории</w:t>
      </w:r>
      <w:r w:rsidR="00B44CA6" w:rsidRPr="00902ADD">
        <w:rPr>
          <w:rFonts w:ascii="Courier New" w:eastAsia="Arial Unicode MS" w:hAnsi="Courier New" w:cs="Courier New"/>
          <w:i w:val="0"/>
          <w:iCs w:val="0"/>
          <w:sz w:val="23"/>
          <w:szCs w:val="23"/>
        </w:rPr>
        <w:t>.</w:t>
      </w:r>
    </w:p>
    <w:p w:rsidR="00E65446" w:rsidRPr="00902ADD" w:rsidRDefault="00E65446" w:rsidP="005A6FB8">
      <w:pPr>
        <w:pStyle w:val="a8"/>
        <w:numPr>
          <w:ilvl w:val="0"/>
          <w:numId w:val="6"/>
        </w:numPr>
        <w:tabs>
          <w:tab w:val="num" w:pos="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lastRenderedPageBreak/>
        <w:t>Местоположение Объекта и его описание в соответствии с проектной документацией, на основании которой выдано разрешение на строительство</w:t>
      </w:r>
    </w:p>
    <w:p w:rsidR="00CA160E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Объект расположен на земельном участке по адресу: 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Ленинградская область, Гатчинский район, г.Коммунар, массив «Ижора», уч.4. </w:t>
      </w: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В соответствии с проектной документацией производится строительство </w:t>
      </w:r>
      <w:r w:rsidR="0005340D" w:rsidRPr="00902ADD">
        <w:rPr>
          <w:rFonts w:ascii="Courier New" w:eastAsia="Arial Unicode MS" w:hAnsi="Courier New" w:cs="Courier New"/>
          <w:sz w:val="23"/>
          <w:szCs w:val="23"/>
          <w:lang w:val="ru-RU"/>
        </w:rPr>
        <w:br/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5-</w:t>
      </w:r>
      <w:r w:rsidR="0005340D" w:rsidRPr="00902ADD">
        <w:rPr>
          <w:rFonts w:ascii="Courier New" w:eastAsia="Arial Unicode MS" w:hAnsi="Courier New" w:cs="Courier New"/>
          <w:sz w:val="23"/>
          <w:szCs w:val="23"/>
          <w:lang w:val="ru-RU"/>
        </w:rPr>
        <w:t>э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>тажн</w:t>
      </w:r>
      <w:r w:rsidR="0005340D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ого жилого</w:t>
      </w:r>
      <w:r w:rsidR="00CA160E"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дом</w:t>
      </w:r>
      <w:r w:rsidR="0005340D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а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из монолитных конструкций, со следующими технико-экономическими показателями: площадь земельного участка – </w:t>
      </w:r>
      <w:r w:rsidR="000B785F"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10196 кв.м., 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площадь застройки дома (надземной жилой части) – </w:t>
      </w:r>
      <w:r w:rsidR="0063136B" w:rsidRPr="00902ADD">
        <w:rPr>
          <w:rFonts w:ascii="Courier New" w:eastAsia="Arial Unicode MS" w:hAnsi="Courier New" w:cs="Courier New"/>
          <w:sz w:val="23"/>
          <w:szCs w:val="23"/>
          <w:lang w:val="ru-RU"/>
        </w:rPr>
        <w:t>941</w:t>
      </w:r>
      <w:r w:rsidR="000B785F" w:rsidRPr="00902ADD">
        <w:rPr>
          <w:rFonts w:ascii="Courier New" w:eastAsia="Arial Unicode MS" w:hAnsi="Courier New" w:cs="Courier New"/>
          <w:sz w:val="23"/>
          <w:szCs w:val="23"/>
          <w:lang w:val="ru-RU"/>
        </w:rPr>
        <w:t>,</w:t>
      </w:r>
      <w:r w:rsidR="0063136B" w:rsidRPr="00902ADD">
        <w:rPr>
          <w:rFonts w:ascii="Courier New" w:eastAsia="Arial Unicode MS" w:hAnsi="Courier New" w:cs="Courier New"/>
          <w:sz w:val="23"/>
          <w:szCs w:val="23"/>
          <w:lang w:val="ru-RU"/>
        </w:rPr>
        <w:t>36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кв.м, площадь здания – </w:t>
      </w:r>
      <w:r w:rsidR="0063136B" w:rsidRPr="00902ADD">
        <w:rPr>
          <w:rFonts w:ascii="Courier New" w:eastAsia="Arial Unicode MS" w:hAnsi="Courier New" w:cs="Courier New"/>
          <w:sz w:val="23"/>
          <w:szCs w:val="23"/>
          <w:lang w:val="ru-RU"/>
        </w:rPr>
        <w:t>3925</w:t>
      </w:r>
      <w:r w:rsidR="000B785F" w:rsidRPr="00902ADD">
        <w:rPr>
          <w:rFonts w:ascii="Courier New" w:eastAsia="Arial Unicode MS" w:hAnsi="Courier New" w:cs="Courier New"/>
          <w:sz w:val="23"/>
          <w:szCs w:val="23"/>
          <w:lang w:val="ru-RU"/>
        </w:rPr>
        <w:t>,</w:t>
      </w:r>
      <w:r w:rsidR="0063136B" w:rsidRPr="00902ADD">
        <w:rPr>
          <w:rFonts w:ascii="Courier New" w:eastAsia="Arial Unicode MS" w:hAnsi="Courier New" w:cs="Courier New"/>
          <w:sz w:val="23"/>
          <w:szCs w:val="23"/>
          <w:lang w:val="ru-RU"/>
        </w:rPr>
        <w:t>0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кв.м., строительный объем –</w:t>
      </w:r>
      <w:r w:rsidR="000B785F" w:rsidRPr="00902ADD">
        <w:rPr>
          <w:rFonts w:ascii="Courier New" w:eastAsia="Arial Unicode MS" w:hAnsi="Courier New" w:cs="Courier New"/>
          <w:sz w:val="23"/>
          <w:szCs w:val="23"/>
          <w:lang w:val="ru-RU"/>
        </w:rPr>
        <w:t>1</w:t>
      </w:r>
      <w:r w:rsidR="0063136B" w:rsidRPr="00902ADD">
        <w:rPr>
          <w:rFonts w:ascii="Courier New" w:eastAsia="Arial Unicode MS" w:hAnsi="Courier New" w:cs="Courier New"/>
          <w:sz w:val="23"/>
          <w:szCs w:val="23"/>
          <w:lang w:val="ru-RU"/>
        </w:rPr>
        <w:t>6480</w:t>
      </w:r>
      <w:r w:rsidR="000B785F" w:rsidRPr="00902ADD">
        <w:rPr>
          <w:rFonts w:ascii="Courier New" w:eastAsia="Arial Unicode MS" w:hAnsi="Courier New" w:cs="Courier New"/>
          <w:sz w:val="23"/>
          <w:szCs w:val="23"/>
          <w:lang w:val="ru-RU"/>
        </w:rPr>
        <w:t>,</w:t>
      </w:r>
      <w:r w:rsidR="0063136B" w:rsidRPr="00902ADD">
        <w:rPr>
          <w:rFonts w:ascii="Courier New" w:eastAsia="Arial Unicode MS" w:hAnsi="Courier New" w:cs="Courier New"/>
          <w:sz w:val="23"/>
          <w:szCs w:val="23"/>
          <w:lang w:val="ru-RU"/>
        </w:rPr>
        <w:t>69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куб.м., количество квартир – </w:t>
      </w:r>
      <w:r w:rsidR="0063136B" w:rsidRPr="00902ADD">
        <w:rPr>
          <w:rFonts w:ascii="Courier New" w:eastAsia="Arial Unicode MS" w:hAnsi="Courier New" w:cs="Courier New"/>
          <w:sz w:val="23"/>
          <w:szCs w:val="23"/>
          <w:lang w:val="ru-RU"/>
        </w:rPr>
        <w:t>68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шт., этажность – </w:t>
      </w:r>
      <w:r w:rsidR="000B785F" w:rsidRPr="00902ADD">
        <w:rPr>
          <w:rFonts w:ascii="Courier New" w:eastAsia="Arial Unicode MS" w:hAnsi="Courier New" w:cs="Courier New"/>
          <w:sz w:val="23"/>
          <w:szCs w:val="23"/>
          <w:lang w:val="ru-RU"/>
        </w:rPr>
        <w:t>5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этажей, техподполье.</w:t>
      </w:r>
    </w:p>
    <w:p w:rsidR="00E65446" w:rsidRPr="00902ADD" w:rsidRDefault="00E65446" w:rsidP="005A6FB8">
      <w:pPr>
        <w:pStyle w:val="a8"/>
        <w:numPr>
          <w:ilvl w:val="0"/>
          <w:numId w:val="6"/>
        </w:numPr>
        <w:tabs>
          <w:tab w:val="num" w:pos="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Количество в составе Объекта самостоятельных частей (квартир, гаражей и иных объектов недвижимости), подлежащих передаче застройщиком участникам долевого строительства после получения разрешения на ввод в эксплуатацию и описание технических характеристик указанных самостоятельных частей в соответствии с проектной документацией</w:t>
      </w:r>
    </w:p>
    <w:p w:rsidR="009B5326" w:rsidRPr="009B5326" w:rsidRDefault="009B5326" w:rsidP="009B5326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B5326">
        <w:rPr>
          <w:rFonts w:ascii="Courier New" w:eastAsia="Arial Unicode MS" w:hAnsi="Courier New" w:cs="Courier New"/>
          <w:sz w:val="23"/>
          <w:szCs w:val="23"/>
          <w:lang w:val="ru-RU"/>
        </w:rPr>
        <w:t>общее количество квартир – 68 шт., из них:</w:t>
      </w:r>
    </w:p>
    <w:p w:rsidR="009B5326" w:rsidRPr="009B5326" w:rsidRDefault="009B5326" w:rsidP="009B5326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>
        <w:rPr>
          <w:rFonts w:ascii="Courier New" w:eastAsia="Arial Unicode MS" w:hAnsi="Courier New" w:cs="Courier New"/>
          <w:sz w:val="23"/>
          <w:szCs w:val="23"/>
          <w:lang w:val="ru-RU"/>
        </w:rPr>
        <w:t xml:space="preserve">- </w:t>
      </w:r>
      <w:r>
        <w:rPr>
          <w:rFonts w:ascii="Courier New" w:eastAsia="Arial Unicode MS" w:hAnsi="Courier New" w:cs="Courier New"/>
          <w:sz w:val="23"/>
          <w:szCs w:val="23"/>
          <w:lang w:val="ru-RU"/>
        </w:rPr>
        <w:tab/>
      </w:r>
      <w:r w:rsidRPr="009B5326">
        <w:rPr>
          <w:rFonts w:ascii="Courier New" w:eastAsia="Arial Unicode MS" w:hAnsi="Courier New" w:cs="Courier New"/>
          <w:sz w:val="23"/>
          <w:szCs w:val="23"/>
          <w:lang w:val="ru-RU"/>
        </w:rPr>
        <w:t xml:space="preserve">Однокомнатных – 46 шт.; площадь: 34,78 кв.м. (13 шт), 35,39 кв.м. (15 шт.), 37,81 кв.м. (8 шт.) и 37,39 кв.м.(10 шт.) </w:t>
      </w:r>
    </w:p>
    <w:p w:rsidR="009B5326" w:rsidRPr="009B5326" w:rsidRDefault="009B5326" w:rsidP="009B5326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>
        <w:rPr>
          <w:rFonts w:ascii="Courier New" w:eastAsia="Arial Unicode MS" w:hAnsi="Courier New" w:cs="Courier New"/>
          <w:sz w:val="23"/>
          <w:szCs w:val="23"/>
          <w:lang w:val="ru-RU"/>
        </w:rPr>
        <w:t>-</w:t>
      </w:r>
      <w:r>
        <w:rPr>
          <w:rFonts w:ascii="Courier New" w:eastAsia="Arial Unicode MS" w:hAnsi="Courier New" w:cs="Courier New"/>
          <w:sz w:val="23"/>
          <w:szCs w:val="23"/>
          <w:lang w:val="ru-RU"/>
        </w:rPr>
        <w:tab/>
      </w:r>
      <w:r>
        <w:rPr>
          <w:rFonts w:ascii="Courier New" w:eastAsia="Arial Unicode MS" w:hAnsi="Courier New" w:cs="Courier New"/>
          <w:sz w:val="23"/>
          <w:szCs w:val="23"/>
          <w:lang w:val="ru-RU"/>
        </w:rPr>
        <w:tab/>
      </w:r>
      <w:r w:rsidRPr="009B5326">
        <w:rPr>
          <w:rFonts w:ascii="Courier New" w:eastAsia="Arial Unicode MS" w:hAnsi="Courier New" w:cs="Courier New"/>
          <w:sz w:val="23"/>
          <w:szCs w:val="23"/>
          <w:lang w:val="ru-RU"/>
        </w:rPr>
        <w:t>Двухкомнатных – 17 шт.; площадь: 58,1 кв.м. (5 шт.), 59,22 кв.м. (5 шт.), 52,51 кв.м. (5 шт.), 59,16 кв.м. (2 шт.)</w:t>
      </w:r>
    </w:p>
    <w:p w:rsidR="009B5326" w:rsidRPr="009B5326" w:rsidRDefault="009B5326" w:rsidP="009B5326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>
        <w:rPr>
          <w:rFonts w:ascii="Courier New" w:eastAsia="Arial Unicode MS" w:hAnsi="Courier New" w:cs="Courier New"/>
          <w:sz w:val="23"/>
          <w:szCs w:val="23"/>
          <w:lang w:val="ru-RU"/>
        </w:rPr>
        <w:t xml:space="preserve">- </w:t>
      </w:r>
      <w:r>
        <w:rPr>
          <w:rFonts w:ascii="Courier New" w:eastAsia="Arial Unicode MS" w:hAnsi="Courier New" w:cs="Courier New"/>
          <w:sz w:val="23"/>
          <w:szCs w:val="23"/>
          <w:lang w:val="ru-RU"/>
        </w:rPr>
        <w:tab/>
      </w:r>
      <w:r w:rsidRPr="009B5326">
        <w:rPr>
          <w:rFonts w:ascii="Courier New" w:eastAsia="Arial Unicode MS" w:hAnsi="Courier New" w:cs="Courier New"/>
          <w:sz w:val="23"/>
          <w:szCs w:val="23"/>
          <w:lang w:val="ru-RU"/>
        </w:rPr>
        <w:t>Трехкомнатных – 5 шт., площадью 73,53 кв.м.</w:t>
      </w:r>
    </w:p>
    <w:p w:rsidR="00E65446" w:rsidRPr="00902ADD" w:rsidRDefault="00E65446" w:rsidP="005A6FB8">
      <w:pPr>
        <w:pStyle w:val="a8"/>
        <w:numPr>
          <w:ilvl w:val="0"/>
          <w:numId w:val="6"/>
        </w:numPr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Состав общего имущества Объекта,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передачи объектов долевого строительства участникам долевого строительства</w:t>
      </w:r>
    </w:p>
    <w:p w:rsidR="00846E86" w:rsidRPr="00902ADD" w:rsidRDefault="00846E86" w:rsidP="005A6FB8">
      <w:pPr>
        <w:autoSpaceDE w:val="0"/>
        <w:autoSpaceDN w:val="0"/>
        <w:adjustRightInd w:val="0"/>
        <w:spacing w:line="264" w:lineRule="auto"/>
        <w:ind w:left="-142" w:right="-371"/>
        <w:jc w:val="both"/>
        <w:rPr>
          <w:rFonts w:ascii="Courier New" w:eastAsia="Arial Unicode MS" w:hAnsi="Courier New" w:cs="Courier New"/>
          <w:color w:val="000000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color w:val="000000"/>
          <w:sz w:val="23"/>
          <w:szCs w:val="23"/>
          <w:lang w:val="ru-RU"/>
        </w:rPr>
        <w:t>Помещения в Объекте, не являющиеся частями квартир и предназначенные для обслуживания более одного помещения в Объекте, в том числе межквартирные лестничные площадки, лестницы, общие коридоры, техподполье, в котором имеются: инженерные коммуникации, кладовая уборочного инвентаря, водомерный узел, электрощитовая; иное обслуживающее более одного помещения в Объекте оборудование, а также крыши, ограждающие несущие и ненесущие конструкции Объекта, механическое, электрическое, санитарно-техническое и иное оборудование, находящееся в Объекте за пределами или внутри помещений и обслуживающее более одного помещения.</w:t>
      </w:r>
    </w:p>
    <w:p w:rsidR="00E65446" w:rsidRPr="00902ADD" w:rsidRDefault="00634461" w:rsidP="005A6FB8">
      <w:pPr>
        <w:pStyle w:val="a8"/>
        <w:numPr>
          <w:ilvl w:val="0"/>
          <w:numId w:val="6"/>
        </w:numPr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 xml:space="preserve">Срок </w:t>
      </w:r>
      <w:r w:rsidR="00E65446"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получения разрешения на ввод в эксплуатацию строящегося жилого дома</w:t>
      </w:r>
    </w:p>
    <w:p w:rsidR="00E65446" w:rsidRPr="00902ADD" w:rsidRDefault="009B3914" w:rsidP="005A6FB8">
      <w:pPr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</w:rPr>
        <w:t>IV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квартал 2015</w:t>
      </w:r>
      <w:r w:rsidR="00E65446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г.</w:t>
      </w:r>
    </w:p>
    <w:p w:rsidR="00E65446" w:rsidRPr="00902ADD" w:rsidRDefault="00E65446" w:rsidP="005A6FB8">
      <w:pPr>
        <w:pStyle w:val="a8"/>
        <w:numPr>
          <w:ilvl w:val="0"/>
          <w:numId w:val="6"/>
        </w:numPr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Перечень органов государственной власти, органов местного самоуправления и организаций, представители которых участвуют в приёмке Объекта</w:t>
      </w:r>
    </w:p>
    <w:p w:rsidR="00E65446" w:rsidRPr="00902ADD" w:rsidRDefault="00E65446" w:rsidP="005A6FB8">
      <w:pPr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Государственные органы:</w:t>
      </w:r>
    </w:p>
    <w:p w:rsidR="00E65446" w:rsidRPr="00902ADD" w:rsidRDefault="00E65446" w:rsidP="005A6FB8">
      <w:pPr>
        <w:pStyle w:val="ConsNonformat"/>
        <w:widowControl/>
        <w:spacing w:line="264" w:lineRule="auto"/>
        <w:ind w:left="-142" w:right="-371"/>
        <w:jc w:val="both"/>
        <w:rPr>
          <w:rFonts w:eastAsia="Arial Unicode MS"/>
          <w:sz w:val="23"/>
          <w:szCs w:val="23"/>
        </w:rPr>
      </w:pPr>
      <w:r w:rsidRPr="00902ADD">
        <w:rPr>
          <w:rFonts w:eastAsia="Arial Unicode MS"/>
          <w:sz w:val="23"/>
          <w:szCs w:val="23"/>
        </w:rPr>
        <w:t xml:space="preserve">- </w:t>
      </w:r>
      <w:r w:rsidR="00A224E3" w:rsidRPr="00902ADD">
        <w:rPr>
          <w:rFonts w:eastAsia="Arial Unicode MS"/>
          <w:sz w:val="23"/>
          <w:szCs w:val="23"/>
        </w:rPr>
        <w:t>Комитет государственного строительного надзора и государственной экспертизы Ленинградской обл.</w:t>
      </w:r>
      <w:r w:rsidRPr="00902ADD">
        <w:rPr>
          <w:rFonts w:eastAsia="Arial Unicode MS"/>
          <w:sz w:val="23"/>
          <w:szCs w:val="23"/>
        </w:rPr>
        <w:t>;</w:t>
      </w:r>
    </w:p>
    <w:p w:rsidR="00E65446" w:rsidRPr="00902ADD" w:rsidRDefault="00E65446" w:rsidP="005A6FB8">
      <w:pPr>
        <w:pStyle w:val="ConsNonformat"/>
        <w:widowControl/>
        <w:spacing w:line="264" w:lineRule="auto"/>
        <w:ind w:left="-142" w:right="-371"/>
        <w:jc w:val="both"/>
        <w:rPr>
          <w:rFonts w:eastAsia="Arial Unicode MS"/>
          <w:sz w:val="23"/>
          <w:szCs w:val="23"/>
        </w:rPr>
      </w:pPr>
      <w:r w:rsidRPr="00902ADD">
        <w:rPr>
          <w:rFonts w:eastAsia="Arial Unicode MS"/>
          <w:sz w:val="23"/>
          <w:szCs w:val="23"/>
        </w:rPr>
        <w:t xml:space="preserve">- Администрация </w:t>
      </w:r>
      <w:r w:rsidR="00A224E3" w:rsidRPr="00902ADD">
        <w:rPr>
          <w:rFonts w:eastAsia="Arial Unicode MS"/>
          <w:sz w:val="23"/>
          <w:szCs w:val="23"/>
        </w:rPr>
        <w:t>МО гор.Коммунар Гатчинского муниципального района Ленинградской области</w:t>
      </w:r>
      <w:r w:rsidRPr="00902ADD">
        <w:rPr>
          <w:rFonts w:eastAsia="Arial Unicode MS"/>
          <w:sz w:val="23"/>
          <w:szCs w:val="23"/>
        </w:rPr>
        <w:t>;</w:t>
      </w:r>
    </w:p>
    <w:p w:rsidR="00E65446" w:rsidRPr="00902ADD" w:rsidRDefault="00E65446" w:rsidP="005A6FB8">
      <w:pPr>
        <w:pStyle w:val="ConsNonformat"/>
        <w:widowControl/>
        <w:spacing w:line="264" w:lineRule="auto"/>
        <w:ind w:left="-142" w:right="-371"/>
        <w:jc w:val="both"/>
        <w:rPr>
          <w:rFonts w:eastAsia="Arial Unicode MS"/>
          <w:sz w:val="23"/>
          <w:szCs w:val="23"/>
        </w:rPr>
      </w:pPr>
      <w:r w:rsidRPr="00902ADD">
        <w:rPr>
          <w:rFonts w:eastAsia="Arial Unicode MS"/>
          <w:sz w:val="23"/>
          <w:szCs w:val="23"/>
        </w:rPr>
        <w:t>Организации, осуществляющие основные строительно-монтажные и другие работы</w:t>
      </w:r>
    </w:p>
    <w:p w:rsidR="00E65446" w:rsidRPr="00902ADD" w:rsidRDefault="00E65446" w:rsidP="005A6FB8">
      <w:pPr>
        <w:spacing w:line="264" w:lineRule="auto"/>
        <w:ind w:left="-142" w:right="-371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- ЗАО "47 ТРЕСТ" – застройщик, заказчик;</w:t>
      </w:r>
    </w:p>
    <w:p w:rsidR="00E65446" w:rsidRPr="00902ADD" w:rsidRDefault="00E65446" w:rsidP="005A6FB8">
      <w:pPr>
        <w:spacing w:line="264" w:lineRule="auto"/>
        <w:ind w:left="-142" w:right="-371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- представитель эксплуатирующей организации;</w:t>
      </w:r>
    </w:p>
    <w:p w:rsidR="00E65446" w:rsidRPr="00902ADD" w:rsidRDefault="00E65446" w:rsidP="005A6FB8">
      <w:pPr>
        <w:spacing w:line="264" w:lineRule="auto"/>
        <w:ind w:left="-142" w:right="-371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- генеральный подрядчик – ЗАО "47 ТРЕСТ";</w:t>
      </w:r>
    </w:p>
    <w:p w:rsidR="00E65446" w:rsidRPr="00902ADD" w:rsidRDefault="00E65446" w:rsidP="005A6FB8">
      <w:pPr>
        <w:spacing w:line="264" w:lineRule="auto"/>
        <w:ind w:left="-142" w:right="-371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- генер</w:t>
      </w:r>
      <w:r w:rsidR="000B785F" w:rsidRPr="00902ADD">
        <w:rPr>
          <w:rFonts w:ascii="Courier New" w:eastAsia="Arial Unicode MS" w:hAnsi="Courier New" w:cs="Courier New"/>
          <w:sz w:val="23"/>
          <w:szCs w:val="23"/>
          <w:lang w:val="ru-RU"/>
        </w:rPr>
        <w:t>альный проектировщик ОАО “Ленграждан</w:t>
      </w: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проект”;</w:t>
      </w:r>
    </w:p>
    <w:p w:rsidR="00E65446" w:rsidRPr="00902ADD" w:rsidRDefault="00E65446" w:rsidP="005A6FB8">
      <w:pPr>
        <w:spacing w:line="264" w:lineRule="auto"/>
        <w:ind w:left="-142" w:right="-371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- субподрядные и привлечённые организации.</w:t>
      </w:r>
    </w:p>
    <w:p w:rsidR="00E65446" w:rsidRPr="00902ADD" w:rsidRDefault="00E65446" w:rsidP="005A6FB8">
      <w:pPr>
        <w:pStyle w:val="a8"/>
        <w:numPr>
          <w:ilvl w:val="0"/>
          <w:numId w:val="6"/>
        </w:numPr>
        <w:tabs>
          <w:tab w:val="num" w:pos="0"/>
          <w:tab w:val="left" w:pos="567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Возможные финансовые и прочие риски при осуществлении проекта строительства</w:t>
      </w: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lastRenderedPageBreak/>
        <w:t>Политические и законодательные риски: изменения нормативно-правовых актов, касающихся осуществления строительства, ведения строительного бизнеса, изменения нормативно-правовых актов специального характера в области строительства, принятие новых нормативных актов, усложняющих ведение строительного бизнеса.</w:t>
      </w:r>
    </w:p>
    <w:p w:rsidR="00E65446" w:rsidRPr="00902ADD" w:rsidRDefault="00E65446" w:rsidP="005A6FB8">
      <w:pPr>
        <w:tabs>
          <w:tab w:val="num" w:pos="0"/>
        </w:tabs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sz w:val="23"/>
          <w:szCs w:val="23"/>
          <w:lang w:val="ru-RU"/>
        </w:rPr>
        <w:t>Риски экономического характера: инфляция, рост себестоимости строительства за счет увеличения цен на строительные материалы, повышения стоимости иных ценообразующих факторов, не зависящих от застройщика и влияющих на себестоимость, рост процентных ставок по заемным средствам; несоблюдение сроков договоров со стороны подрядных организаций и со стороны энергоснабжающих организаций. Страхование вышеуказанных рисков застройщиком не производится.</w:t>
      </w:r>
    </w:p>
    <w:p w:rsidR="00E65446" w:rsidRPr="00902ADD" w:rsidRDefault="00E65446" w:rsidP="005A6FB8">
      <w:pPr>
        <w:pStyle w:val="a8"/>
        <w:numPr>
          <w:ilvl w:val="0"/>
          <w:numId w:val="6"/>
        </w:numPr>
        <w:tabs>
          <w:tab w:val="num" w:pos="0"/>
        </w:tabs>
        <w:spacing w:line="264" w:lineRule="auto"/>
        <w:ind w:left="-142" w:right="-371" w:firstLine="0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Стоимость строительства (создания) Объекта</w:t>
      </w:r>
    </w:p>
    <w:p w:rsidR="00E65446" w:rsidRPr="00902ADD" w:rsidRDefault="009B5326" w:rsidP="005A6FB8">
      <w:pPr>
        <w:spacing w:line="264" w:lineRule="auto"/>
        <w:ind w:left="-142" w:right="-371"/>
        <w:jc w:val="both"/>
        <w:rPr>
          <w:rFonts w:ascii="Courier New" w:eastAsia="Arial Unicode MS" w:hAnsi="Courier New" w:cs="Courier New"/>
          <w:sz w:val="23"/>
          <w:szCs w:val="23"/>
          <w:lang w:val="ru-RU"/>
        </w:rPr>
      </w:pPr>
      <w:r>
        <w:rPr>
          <w:rFonts w:ascii="Courier New" w:eastAsia="Arial Unicode MS" w:hAnsi="Courier New" w:cs="Courier New"/>
          <w:sz w:val="23"/>
          <w:szCs w:val="23"/>
          <w:lang w:val="ru-RU"/>
        </w:rPr>
        <w:t>168</w:t>
      </w:r>
      <w:r w:rsidR="00846E86" w:rsidRPr="00902ADD">
        <w:rPr>
          <w:rFonts w:ascii="Courier New" w:eastAsia="Arial Unicode MS" w:hAnsi="Courier New" w:cs="Courier New"/>
          <w:sz w:val="23"/>
          <w:szCs w:val="23"/>
          <w:lang w:val="ru-RU"/>
        </w:rPr>
        <w:t xml:space="preserve"> млн.</w:t>
      </w:r>
      <w:r w:rsidR="00E65446" w:rsidRPr="00902ADD">
        <w:rPr>
          <w:rFonts w:ascii="Courier New" w:eastAsia="Arial Unicode MS" w:hAnsi="Courier New" w:cs="Courier New"/>
          <w:sz w:val="23"/>
          <w:szCs w:val="23"/>
          <w:lang w:val="ru-RU"/>
        </w:rPr>
        <w:t>рублей.</w:t>
      </w:r>
    </w:p>
    <w:p w:rsidR="00E65446" w:rsidRPr="00902ADD" w:rsidRDefault="00E65446" w:rsidP="005A6FB8">
      <w:pPr>
        <w:pStyle w:val="a8"/>
        <w:numPr>
          <w:ilvl w:val="0"/>
          <w:numId w:val="6"/>
        </w:numPr>
        <w:tabs>
          <w:tab w:val="num" w:pos="0"/>
        </w:tabs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Перечень подрядных организаций</w:t>
      </w:r>
    </w:p>
    <w:p w:rsidR="00846E86" w:rsidRPr="00902ADD" w:rsidRDefault="00846E86" w:rsidP="005A6FB8">
      <w:pPr>
        <w:autoSpaceDE w:val="0"/>
        <w:autoSpaceDN w:val="0"/>
        <w:adjustRightInd w:val="0"/>
        <w:spacing w:line="264" w:lineRule="auto"/>
        <w:ind w:left="-142" w:right="-371"/>
        <w:jc w:val="both"/>
        <w:rPr>
          <w:rFonts w:ascii="Courier New" w:eastAsia="Arial Unicode MS" w:hAnsi="Courier New" w:cs="Courier New"/>
          <w:color w:val="000000"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color w:val="000000"/>
          <w:sz w:val="23"/>
          <w:szCs w:val="23"/>
          <w:lang w:val="ru-RU"/>
        </w:rPr>
        <w:t>ООО «СК Новый дом», ООО «СК КРАТОН», ООО «Энергострой», ООО «Илим», ООО "ЭМОС", ООО «Спецпроект», ООО «НордСтрой», ООО "СПбМонтаж-плюс", ООО «РУСГАНЗА Продактс», ООО «ЛенИнжСтрой», ООО «Даркостройпроект», ООО «Топаз», ООО «ЮнионИнвестСтрой», ЗАО «Стройтехнология», ООО «ПКФ СтройГазГарант».</w:t>
      </w:r>
    </w:p>
    <w:p w:rsidR="00E65446" w:rsidRPr="00902ADD" w:rsidRDefault="00E65446" w:rsidP="005A6FB8">
      <w:pPr>
        <w:pStyle w:val="a8"/>
        <w:numPr>
          <w:ilvl w:val="0"/>
          <w:numId w:val="6"/>
        </w:numPr>
        <w:spacing w:line="264" w:lineRule="auto"/>
        <w:ind w:left="-142" w:right="-371" w:firstLine="0"/>
        <w:jc w:val="both"/>
        <w:rPr>
          <w:rFonts w:ascii="Courier New" w:eastAsia="Arial Unicode MS" w:hAnsi="Courier New" w:cs="Courier New"/>
          <w:b/>
          <w:sz w:val="23"/>
          <w:szCs w:val="23"/>
          <w:lang w:val="ru-RU"/>
        </w:rPr>
      </w:pPr>
      <w:r w:rsidRPr="00902ADD">
        <w:rPr>
          <w:rFonts w:ascii="Courier New" w:eastAsia="Arial Unicode MS" w:hAnsi="Courier New" w:cs="Courier New"/>
          <w:b/>
          <w:sz w:val="23"/>
          <w:szCs w:val="23"/>
          <w:lang w:val="ru-RU"/>
        </w:rPr>
        <w:t>Способ обеспечения исполнения обязательств по договору</w:t>
      </w:r>
    </w:p>
    <w:p w:rsidR="009B5326" w:rsidRDefault="009B5326" w:rsidP="009B5326">
      <w:pPr>
        <w:pStyle w:val="ConsPlusTitle"/>
        <w:widowControl/>
        <w:spacing w:line="264" w:lineRule="auto"/>
        <w:ind w:left="-142" w:right="-371"/>
        <w:jc w:val="both"/>
        <w:rPr>
          <w:rFonts w:ascii="Courier New" w:eastAsia="Arial Unicode MS" w:hAnsi="Courier New" w:cs="Courier New"/>
          <w:b w:val="0"/>
          <w:sz w:val="23"/>
          <w:szCs w:val="23"/>
        </w:rPr>
      </w:pPr>
      <w:r>
        <w:rPr>
          <w:rFonts w:ascii="Courier New" w:eastAsia="Arial Unicode MS" w:hAnsi="Courier New" w:cs="Courier New"/>
          <w:b w:val="0"/>
          <w:sz w:val="23"/>
          <w:szCs w:val="23"/>
        </w:rPr>
        <w:t>-</w:t>
      </w:r>
      <w:r>
        <w:rPr>
          <w:rFonts w:ascii="Courier New" w:eastAsia="Arial Unicode MS" w:hAnsi="Courier New" w:cs="Courier New"/>
          <w:b w:val="0"/>
          <w:sz w:val="23"/>
          <w:szCs w:val="23"/>
        </w:rPr>
        <w:tab/>
      </w:r>
      <w:r>
        <w:rPr>
          <w:rFonts w:ascii="Courier New" w:eastAsia="Arial Unicode MS" w:hAnsi="Courier New" w:cs="Courier New"/>
          <w:b w:val="0"/>
          <w:sz w:val="23"/>
          <w:szCs w:val="23"/>
        </w:rPr>
        <w:tab/>
      </w:r>
      <w:r w:rsidR="00E65446" w:rsidRPr="00902ADD">
        <w:rPr>
          <w:rFonts w:ascii="Courier New" w:eastAsia="Arial Unicode MS" w:hAnsi="Courier New" w:cs="Courier New"/>
          <w:b w:val="0"/>
          <w:sz w:val="23"/>
          <w:szCs w:val="23"/>
        </w:rPr>
        <w:t xml:space="preserve">Передача имущества и прав Застройщика в залог в рамках ст. 13 Федерального закона № 214-ФЗ от 30.12.2004г. (с последующими изменениями и дополнениями)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 </w:t>
      </w:r>
    </w:p>
    <w:p w:rsidR="009B5326" w:rsidRPr="009B5326" w:rsidRDefault="009B5326" w:rsidP="009B5326">
      <w:pPr>
        <w:pStyle w:val="ConsPlusTitle"/>
        <w:widowControl/>
        <w:spacing w:line="264" w:lineRule="auto"/>
        <w:ind w:left="-142" w:right="-371"/>
        <w:jc w:val="both"/>
        <w:rPr>
          <w:rFonts w:ascii="Courier New" w:eastAsia="Arial Unicode MS" w:hAnsi="Courier New" w:cs="Courier New"/>
          <w:b w:val="0"/>
          <w:sz w:val="23"/>
          <w:szCs w:val="23"/>
        </w:rPr>
      </w:pPr>
      <w:r>
        <w:rPr>
          <w:rFonts w:ascii="Courier New" w:eastAsia="Arial Unicode MS" w:hAnsi="Courier New" w:cs="Courier New"/>
          <w:b w:val="0"/>
          <w:sz w:val="23"/>
          <w:szCs w:val="23"/>
        </w:rPr>
        <w:t xml:space="preserve">- </w:t>
      </w:r>
      <w:r>
        <w:rPr>
          <w:rFonts w:ascii="Courier New" w:eastAsia="Arial Unicode MS" w:hAnsi="Courier New" w:cs="Courier New"/>
          <w:b w:val="0"/>
          <w:sz w:val="23"/>
          <w:szCs w:val="23"/>
        </w:rPr>
        <w:tab/>
      </w:r>
      <w:r w:rsidRPr="009B5326">
        <w:rPr>
          <w:rFonts w:ascii="Courier New" w:eastAsia="Arial Unicode MS" w:hAnsi="Courier New" w:cs="Courier New"/>
          <w:b w:val="0"/>
          <w:sz w:val="23"/>
          <w:szCs w:val="23"/>
        </w:rPr>
        <w:t>Страхование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договору.</w:t>
      </w:r>
    </w:p>
    <w:p w:rsidR="009B5326" w:rsidRPr="00902ADD" w:rsidRDefault="009B5326" w:rsidP="005A6FB8">
      <w:pPr>
        <w:pStyle w:val="ConsPlusTitle"/>
        <w:widowControl/>
        <w:spacing w:line="264" w:lineRule="auto"/>
        <w:ind w:left="-142" w:right="-371"/>
        <w:jc w:val="both"/>
        <w:rPr>
          <w:rFonts w:ascii="Courier New" w:eastAsia="Arial Unicode MS" w:hAnsi="Courier New" w:cs="Courier New"/>
          <w:b w:val="0"/>
          <w:sz w:val="23"/>
          <w:szCs w:val="23"/>
        </w:rPr>
      </w:pPr>
    </w:p>
    <w:p w:rsidR="00E65446" w:rsidRPr="00902ADD" w:rsidRDefault="00E65446" w:rsidP="005A6FB8">
      <w:pPr>
        <w:pStyle w:val="ConsPlusTitle"/>
        <w:widowControl/>
        <w:spacing w:line="264" w:lineRule="auto"/>
        <w:ind w:left="-142" w:right="-371"/>
        <w:jc w:val="both"/>
        <w:rPr>
          <w:rFonts w:ascii="Courier New" w:eastAsia="Arial Unicode MS" w:hAnsi="Courier New" w:cs="Courier New"/>
          <w:b w:val="0"/>
          <w:sz w:val="23"/>
          <w:szCs w:val="23"/>
        </w:rPr>
      </w:pPr>
      <w:r w:rsidRPr="00902ADD">
        <w:rPr>
          <w:rFonts w:ascii="Courier New" w:eastAsia="Arial Unicode MS" w:hAnsi="Courier New" w:cs="Courier New"/>
          <w:b w:val="0"/>
          <w:bCs w:val="0"/>
          <w:sz w:val="23"/>
          <w:szCs w:val="23"/>
        </w:rPr>
        <w:t>Иные договоры и сделки, на основании которых привлекаются денежные средства для строительства – отсутствуют.</w:t>
      </w:r>
    </w:p>
    <w:p w:rsidR="00667862" w:rsidRPr="00902ADD" w:rsidRDefault="00667862" w:rsidP="005A6FB8">
      <w:pPr>
        <w:spacing w:line="264" w:lineRule="auto"/>
        <w:ind w:left="-142" w:right="-371"/>
        <w:rPr>
          <w:rFonts w:ascii="Courier New" w:eastAsia="Arial Unicode MS" w:hAnsi="Courier New" w:cs="Courier New"/>
          <w:sz w:val="23"/>
          <w:szCs w:val="23"/>
          <w:lang w:val="ru-RU"/>
        </w:rPr>
      </w:pPr>
    </w:p>
    <w:sectPr w:rsidR="00667862" w:rsidRPr="00902ADD" w:rsidSect="00CB0971">
      <w:pgSz w:w="11906" w:h="16838"/>
      <w:pgMar w:top="993" w:right="849" w:bottom="567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351CE"/>
    <w:multiLevelType w:val="hybridMultilevel"/>
    <w:tmpl w:val="2528BF62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>
    <w:nsid w:val="1A6D6BEE"/>
    <w:multiLevelType w:val="hybridMultilevel"/>
    <w:tmpl w:val="D65864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354806"/>
    <w:multiLevelType w:val="hybridMultilevel"/>
    <w:tmpl w:val="BE0ECD3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D5013C"/>
    <w:multiLevelType w:val="hybridMultilevel"/>
    <w:tmpl w:val="23749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404256"/>
    <w:multiLevelType w:val="hybridMultilevel"/>
    <w:tmpl w:val="3CBC82A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3402F68"/>
    <w:multiLevelType w:val="hybridMultilevel"/>
    <w:tmpl w:val="7FC8B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drawingGridHorizontalSpacing w:val="120"/>
  <w:displayHorizontalDrawingGridEvery w:val="2"/>
  <w:characterSpacingControl w:val="doNotCompress"/>
  <w:compat/>
  <w:rsids>
    <w:rsidRoot w:val="00E65446"/>
    <w:rsid w:val="0005340D"/>
    <w:rsid w:val="000B785F"/>
    <w:rsid w:val="000C5820"/>
    <w:rsid w:val="00195FA1"/>
    <w:rsid w:val="001A53DE"/>
    <w:rsid w:val="001D2A69"/>
    <w:rsid w:val="00266052"/>
    <w:rsid w:val="002D0B84"/>
    <w:rsid w:val="003C4396"/>
    <w:rsid w:val="003E67EA"/>
    <w:rsid w:val="005117BA"/>
    <w:rsid w:val="005A0B9A"/>
    <w:rsid w:val="005A6D99"/>
    <w:rsid w:val="005A6FB8"/>
    <w:rsid w:val="005E5D2B"/>
    <w:rsid w:val="0063136B"/>
    <w:rsid w:val="00634461"/>
    <w:rsid w:val="00646656"/>
    <w:rsid w:val="0065259D"/>
    <w:rsid w:val="00667862"/>
    <w:rsid w:val="006A20C6"/>
    <w:rsid w:val="007B0D32"/>
    <w:rsid w:val="00846E86"/>
    <w:rsid w:val="0087180F"/>
    <w:rsid w:val="008A3CF5"/>
    <w:rsid w:val="008B25A2"/>
    <w:rsid w:val="00902ADD"/>
    <w:rsid w:val="009149DC"/>
    <w:rsid w:val="00970D01"/>
    <w:rsid w:val="009B3914"/>
    <w:rsid w:val="009B5326"/>
    <w:rsid w:val="009C0555"/>
    <w:rsid w:val="009D7519"/>
    <w:rsid w:val="00A166BE"/>
    <w:rsid w:val="00A224E3"/>
    <w:rsid w:val="00A24B2A"/>
    <w:rsid w:val="00A70784"/>
    <w:rsid w:val="00AB22F0"/>
    <w:rsid w:val="00AD7A8D"/>
    <w:rsid w:val="00AF7485"/>
    <w:rsid w:val="00B3233F"/>
    <w:rsid w:val="00B44CA6"/>
    <w:rsid w:val="00BD3796"/>
    <w:rsid w:val="00CA160E"/>
    <w:rsid w:val="00CB0971"/>
    <w:rsid w:val="00CB5340"/>
    <w:rsid w:val="00D2677A"/>
    <w:rsid w:val="00D67F79"/>
    <w:rsid w:val="00D832A9"/>
    <w:rsid w:val="00E65446"/>
    <w:rsid w:val="00ED5247"/>
    <w:rsid w:val="00F119FE"/>
    <w:rsid w:val="00F41230"/>
    <w:rsid w:val="00F74C63"/>
    <w:rsid w:val="00FC0EEC"/>
    <w:rsid w:val="00FE6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446"/>
    <w:pPr>
      <w:spacing w:after="0" w:line="240" w:lineRule="auto"/>
    </w:pPr>
    <w:rPr>
      <w:rFonts w:ascii="Times" w:eastAsia="Times" w:hAnsi="Times" w:cs="Times New Roman"/>
      <w:sz w:val="24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E65446"/>
    <w:pPr>
      <w:keepNext/>
      <w:jc w:val="center"/>
      <w:outlineLvl w:val="0"/>
    </w:pPr>
    <w:rPr>
      <w:rFonts w:ascii="Times New Roman" w:hAnsi="Times New Roman"/>
      <w:b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5446"/>
    <w:rPr>
      <w:rFonts w:ascii="Times New Roman" w:eastAsia="Times" w:hAnsi="Times New Roman" w:cs="Times New Roman"/>
      <w:b/>
      <w:sz w:val="24"/>
      <w:szCs w:val="28"/>
      <w:lang w:eastAsia="ru-RU"/>
    </w:rPr>
  </w:style>
  <w:style w:type="character" w:styleId="a3">
    <w:name w:val="Hyperlink"/>
    <w:basedOn w:val="a0"/>
    <w:semiHidden/>
    <w:unhideWhenUsed/>
    <w:rsid w:val="00E65446"/>
    <w:rPr>
      <w:color w:val="0000FF"/>
      <w:u w:val="single"/>
    </w:rPr>
  </w:style>
  <w:style w:type="paragraph" w:styleId="a4">
    <w:name w:val="Title"/>
    <w:basedOn w:val="a"/>
    <w:link w:val="a5"/>
    <w:qFormat/>
    <w:rsid w:val="00E65446"/>
    <w:pPr>
      <w:jc w:val="center"/>
    </w:pPr>
    <w:rPr>
      <w:rFonts w:ascii="Times New Roman" w:hAnsi="Times New Roman"/>
      <w:b/>
      <w:sz w:val="22"/>
      <w:szCs w:val="32"/>
      <w:lang w:val="ru-RU"/>
    </w:rPr>
  </w:style>
  <w:style w:type="character" w:customStyle="1" w:styleId="a5">
    <w:name w:val="Название Знак"/>
    <w:basedOn w:val="a0"/>
    <w:link w:val="a4"/>
    <w:rsid w:val="00E65446"/>
    <w:rPr>
      <w:rFonts w:ascii="Times New Roman" w:eastAsia="Times" w:hAnsi="Times New Roman" w:cs="Times New Roman"/>
      <w:b/>
      <w:szCs w:val="32"/>
      <w:lang w:eastAsia="ru-RU"/>
    </w:rPr>
  </w:style>
  <w:style w:type="paragraph" w:styleId="a6">
    <w:name w:val="Body Text Indent"/>
    <w:basedOn w:val="a"/>
    <w:link w:val="a7"/>
    <w:semiHidden/>
    <w:unhideWhenUsed/>
    <w:rsid w:val="00E65446"/>
    <w:pPr>
      <w:ind w:right="-5" w:firstLine="284"/>
      <w:jc w:val="both"/>
    </w:pPr>
    <w:rPr>
      <w:rFonts w:ascii="Times New Roman" w:hAnsi="Times New Roman"/>
      <w:i/>
      <w:iCs/>
      <w:lang w:val="ru-RU"/>
    </w:rPr>
  </w:style>
  <w:style w:type="character" w:customStyle="1" w:styleId="a7">
    <w:name w:val="Основной текст с отступом Знак"/>
    <w:basedOn w:val="a0"/>
    <w:link w:val="a6"/>
    <w:semiHidden/>
    <w:rsid w:val="00E65446"/>
    <w:rPr>
      <w:rFonts w:ascii="Times New Roman" w:eastAsia="Times" w:hAnsi="Times New Roman" w:cs="Times New Roman"/>
      <w:i/>
      <w:iCs/>
      <w:sz w:val="24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E65446"/>
    <w:pPr>
      <w:ind w:firstLine="720"/>
      <w:jc w:val="both"/>
    </w:pPr>
    <w:rPr>
      <w:rFonts w:ascii="Times New Roman" w:hAnsi="Times New Roman"/>
      <w:sz w:val="22"/>
      <w:lang w:val="ru-RU"/>
    </w:rPr>
  </w:style>
  <w:style w:type="character" w:customStyle="1" w:styleId="30">
    <w:name w:val="Основной текст с отступом 3 Знак"/>
    <w:basedOn w:val="a0"/>
    <w:link w:val="3"/>
    <w:semiHidden/>
    <w:rsid w:val="00E65446"/>
    <w:rPr>
      <w:rFonts w:ascii="Times New Roman" w:eastAsia="Times" w:hAnsi="Times New Roman" w:cs="Times New Roman"/>
      <w:szCs w:val="20"/>
      <w:lang w:eastAsia="ru-RU"/>
    </w:rPr>
  </w:style>
  <w:style w:type="paragraph" w:styleId="a8">
    <w:name w:val="List Paragraph"/>
    <w:basedOn w:val="a"/>
    <w:uiPriority w:val="34"/>
    <w:qFormat/>
    <w:rsid w:val="00E65446"/>
    <w:pPr>
      <w:ind w:left="720"/>
      <w:contextualSpacing/>
    </w:pPr>
  </w:style>
  <w:style w:type="paragraph" w:customStyle="1" w:styleId="ConsNonformat">
    <w:name w:val="ConsNonformat"/>
    <w:rsid w:val="00E6544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65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446"/>
    <w:pPr>
      <w:spacing w:after="0" w:line="240" w:lineRule="auto"/>
    </w:pPr>
    <w:rPr>
      <w:rFonts w:ascii="Times" w:eastAsia="Times" w:hAnsi="Times" w:cs="Times New Roman"/>
      <w:sz w:val="24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E65446"/>
    <w:pPr>
      <w:keepNext/>
      <w:jc w:val="center"/>
      <w:outlineLvl w:val="0"/>
    </w:pPr>
    <w:rPr>
      <w:rFonts w:ascii="Times New Roman" w:hAnsi="Times New Roman"/>
      <w:b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5446"/>
    <w:rPr>
      <w:rFonts w:ascii="Times New Roman" w:eastAsia="Times" w:hAnsi="Times New Roman" w:cs="Times New Roman"/>
      <w:b/>
      <w:sz w:val="24"/>
      <w:szCs w:val="28"/>
      <w:lang w:eastAsia="ru-RU"/>
    </w:rPr>
  </w:style>
  <w:style w:type="character" w:styleId="a3">
    <w:name w:val="Hyperlink"/>
    <w:basedOn w:val="a0"/>
    <w:semiHidden/>
    <w:unhideWhenUsed/>
    <w:rsid w:val="00E65446"/>
    <w:rPr>
      <w:color w:val="0000FF"/>
      <w:u w:val="single"/>
    </w:rPr>
  </w:style>
  <w:style w:type="paragraph" w:styleId="a4">
    <w:name w:val="Title"/>
    <w:basedOn w:val="a"/>
    <w:link w:val="a5"/>
    <w:qFormat/>
    <w:rsid w:val="00E65446"/>
    <w:pPr>
      <w:jc w:val="center"/>
    </w:pPr>
    <w:rPr>
      <w:rFonts w:ascii="Times New Roman" w:hAnsi="Times New Roman"/>
      <w:b/>
      <w:sz w:val="22"/>
      <w:szCs w:val="32"/>
      <w:lang w:val="ru-RU"/>
    </w:rPr>
  </w:style>
  <w:style w:type="character" w:customStyle="1" w:styleId="a5">
    <w:name w:val="Название Знак"/>
    <w:basedOn w:val="a0"/>
    <w:link w:val="a4"/>
    <w:rsid w:val="00E65446"/>
    <w:rPr>
      <w:rFonts w:ascii="Times New Roman" w:eastAsia="Times" w:hAnsi="Times New Roman" w:cs="Times New Roman"/>
      <w:b/>
      <w:szCs w:val="32"/>
      <w:lang w:eastAsia="ru-RU"/>
    </w:rPr>
  </w:style>
  <w:style w:type="paragraph" w:styleId="a6">
    <w:name w:val="Body Text Indent"/>
    <w:basedOn w:val="a"/>
    <w:link w:val="a7"/>
    <w:semiHidden/>
    <w:unhideWhenUsed/>
    <w:rsid w:val="00E65446"/>
    <w:pPr>
      <w:ind w:right="-5" w:firstLine="284"/>
      <w:jc w:val="both"/>
    </w:pPr>
    <w:rPr>
      <w:rFonts w:ascii="Times New Roman" w:hAnsi="Times New Roman"/>
      <w:i/>
      <w:iCs/>
      <w:lang w:val="ru-RU"/>
    </w:rPr>
  </w:style>
  <w:style w:type="character" w:customStyle="1" w:styleId="a7">
    <w:name w:val="Основной текст с отступом Знак"/>
    <w:basedOn w:val="a0"/>
    <w:link w:val="a6"/>
    <w:semiHidden/>
    <w:rsid w:val="00E65446"/>
    <w:rPr>
      <w:rFonts w:ascii="Times New Roman" w:eastAsia="Times" w:hAnsi="Times New Roman" w:cs="Times New Roman"/>
      <w:i/>
      <w:iCs/>
      <w:sz w:val="24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E65446"/>
    <w:pPr>
      <w:ind w:firstLine="720"/>
      <w:jc w:val="both"/>
    </w:pPr>
    <w:rPr>
      <w:rFonts w:ascii="Times New Roman" w:hAnsi="Times New Roman"/>
      <w:sz w:val="22"/>
      <w:lang w:val="ru-RU"/>
    </w:rPr>
  </w:style>
  <w:style w:type="character" w:customStyle="1" w:styleId="30">
    <w:name w:val="Основной текст с отступом 3 Знак"/>
    <w:basedOn w:val="a0"/>
    <w:link w:val="3"/>
    <w:semiHidden/>
    <w:rsid w:val="00E65446"/>
    <w:rPr>
      <w:rFonts w:ascii="Times New Roman" w:eastAsia="Times" w:hAnsi="Times New Roman" w:cs="Times New Roman"/>
      <w:szCs w:val="20"/>
      <w:lang w:eastAsia="ru-RU"/>
    </w:rPr>
  </w:style>
  <w:style w:type="paragraph" w:styleId="a8">
    <w:name w:val="List Paragraph"/>
    <w:basedOn w:val="a"/>
    <w:uiPriority w:val="34"/>
    <w:qFormat/>
    <w:rsid w:val="00E65446"/>
    <w:pPr>
      <w:ind w:left="720"/>
      <w:contextualSpacing/>
    </w:pPr>
  </w:style>
  <w:style w:type="paragraph" w:customStyle="1" w:styleId="ConsNonformat">
    <w:name w:val="ConsNonformat"/>
    <w:rsid w:val="00E6544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65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5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rest47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Катя</cp:lastModifiedBy>
  <cp:revision>2</cp:revision>
  <cp:lastPrinted>2015-04-29T12:38:00Z</cp:lastPrinted>
  <dcterms:created xsi:type="dcterms:W3CDTF">2015-05-21T14:40:00Z</dcterms:created>
  <dcterms:modified xsi:type="dcterms:W3CDTF">2015-05-21T14:40:00Z</dcterms:modified>
</cp:coreProperties>
</file>